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77" w:rsidRDefault="00F84E77" w:rsidP="00A17AB0">
      <w:pPr>
        <w:pStyle w:val="Tytu"/>
        <w:jc w:val="right"/>
      </w:pPr>
      <w:r>
        <w:t xml:space="preserve">Karta informacyjna – informatyka w klasie </w:t>
      </w:r>
      <w:r w:rsidR="006A1DF2">
        <w:t>2</w:t>
      </w:r>
      <w:r>
        <w:t xml:space="preserve"> </w:t>
      </w:r>
      <w:r w:rsidR="006A1DF2">
        <w:t>LO</w:t>
      </w:r>
      <w:r>
        <w:t>.</w:t>
      </w:r>
    </w:p>
    <w:p w:rsidR="00C7363D" w:rsidRDefault="00C7363D" w:rsidP="00C7363D">
      <w:pPr>
        <w:pStyle w:val="Podtytu"/>
      </w:pPr>
      <w:r>
        <w:t>Uwaga – szczegółowe wymagania i kryteria oceniania znajdują się pod podanymi linkami, na platformie edukacyjnej. Wymagania ogólne znajdują się przed tabelą. Na zajęciach obowiązuje symboliczny zeszyt papierowy. Może być przechowywany w pracowni komputerowej (zostanie wyznaczone miejsce na zeszyty uczniowskie). Elektroniczny zeszyt do zajęć znajduje się na platformie edukacyjnej.</w:t>
      </w:r>
    </w:p>
    <w:p w:rsidR="0065023D" w:rsidRDefault="0065023D" w:rsidP="00E20B29">
      <w:r>
        <w:t xml:space="preserve">Wymagania na ocenę celującą (śródroczną i </w:t>
      </w:r>
      <w:proofErr w:type="spellStart"/>
      <w:r>
        <w:t>końcoworoczną</w:t>
      </w:r>
      <w:proofErr w:type="spellEnd"/>
      <w:r>
        <w:t>) – jedna z poniższych opcji:</w:t>
      </w:r>
    </w:p>
    <w:p w:rsidR="0065023D" w:rsidRDefault="0065023D" w:rsidP="00E20B29">
      <w:pPr>
        <w:pStyle w:val="Akapitzlist"/>
        <w:numPr>
          <w:ilvl w:val="0"/>
          <w:numId w:val="3"/>
        </w:numPr>
      </w:pPr>
      <w:r>
        <w:t>Średnia ocen przynajmniej 5,75 (uczeń regularnie na zajęciach realizuje dodatkowe treści wyszczególnione w wymaganiach dotyczących poszczególnych lekcji).</w:t>
      </w:r>
    </w:p>
    <w:p w:rsidR="0065023D" w:rsidRDefault="0065023D" w:rsidP="00E20B29">
      <w:pPr>
        <w:pStyle w:val="Akapitzlist"/>
        <w:numPr>
          <w:ilvl w:val="0"/>
          <w:numId w:val="3"/>
        </w:numPr>
      </w:pPr>
      <w:r>
        <w:t>Przy niższej średniej istnieje możliwość otrzymania oceny celującej dzięki:</w:t>
      </w:r>
    </w:p>
    <w:p w:rsidR="0065023D" w:rsidRDefault="0065023D" w:rsidP="00E20B29">
      <w:pPr>
        <w:pStyle w:val="Akapitzlist"/>
        <w:numPr>
          <w:ilvl w:val="1"/>
          <w:numId w:val="3"/>
        </w:numPr>
      </w:pPr>
      <w:r>
        <w:t>Sukcesom w konkursach informatycznych – konkursy kuratoryjne, tematyczne i równorzędne (średnia bez znaczenia).</w:t>
      </w:r>
    </w:p>
    <w:p w:rsidR="0065023D" w:rsidRDefault="0065023D" w:rsidP="0065023D">
      <w:pPr>
        <w:pStyle w:val="Akapitzlist"/>
        <w:numPr>
          <w:ilvl w:val="1"/>
          <w:numId w:val="3"/>
        </w:numPr>
      </w:pPr>
      <w:r>
        <w:t>Realizowaniu dodatkowego programu nauczania uzgodnionego kontraktem na początku roku szkolnego z nauczycielem (średnia ocen minimum 4,75).</w:t>
      </w:r>
    </w:p>
    <w:tbl>
      <w:tblPr>
        <w:tblStyle w:val="Tabela-Siatka"/>
        <w:tblW w:w="0" w:type="auto"/>
        <w:tblLayout w:type="fixed"/>
        <w:tblLook w:val="04A0" w:firstRow="1" w:lastRow="0" w:firstColumn="1" w:lastColumn="0" w:noHBand="0" w:noVBand="1"/>
      </w:tblPr>
      <w:tblGrid>
        <w:gridCol w:w="534"/>
        <w:gridCol w:w="2693"/>
        <w:gridCol w:w="4541"/>
        <w:gridCol w:w="3255"/>
        <w:gridCol w:w="3528"/>
        <w:gridCol w:w="445"/>
      </w:tblGrid>
      <w:tr w:rsidR="00A76402" w:rsidTr="00A85763">
        <w:trPr>
          <w:cantSplit/>
          <w:trHeight w:val="1880"/>
        </w:trPr>
        <w:tc>
          <w:tcPr>
            <w:tcW w:w="534" w:type="dxa"/>
          </w:tcPr>
          <w:p w:rsidR="00A76402" w:rsidRDefault="00A76402">
            <w:bookmarkStart w:id="0" w:name="_GoBack"/>
            <w:bookmarkEnd w:id="0"/>
            <w:proofErr w:type="spellStart"/>
            <w:r>
              <w:t>Lp</w:t>
            </w:r>
            <w:proofErr w:type="spellEnd"/>
          </w:p>
        </w:tc>
        <w:tc>
          <w:tcPr>
            <w:tcW w:w="2693" w:type="dxa"/>
          </w:tcPr>
          <w:p w:rsidR="00A76402" w:rsidRDefault="00A76402">
            <w:r>
              <w:t>Temat zajęć</w:t>
            </w:r>
          </w:p>
        </w:tc>
        <w:tc>
          <w:tcPr>
            <w:tcW w:w="4541" w:type="dxa"/>
          </w:tcPr>
          <w:p w:rsidR="00A76402" w:rsidRDefault="00A76402">
            <w:r>
              <w:t>Zakres materiału</w:t>
            </w:r>
          </w:p>
        </w:tc>
        <w:tc>
          <w:tcPr>
            <w:tcW w:w="3255" w:type="dxa"/>
          </w:tcPr>
          <w:p w:rsidR="00A76402" w:rsidRDefault="00A76402">
            <w:r>
              <w:t>Link do platformy z dokładnymi informacjami i KRYTERIAMI WYMAGAŃ DOTYCZĄCYMI DANEJ LEKCJI</w:t>
            </w:r>
          </w:p>
        </w:tc>
        <w:tc>
          <w:tcPr>
            <w:tcW w:w="3528" w:type="dxa"/>
          </w:tcPr>
          <w:p w:rsidR="00A76402" w:rsidRDefault="00A76402" w:rsidP="005C7C75">
            <w:pPr>
              <w:ind w:left="113" w:right="113"/>
            </w:pPr>
            <w:r>
              <w:t>Link do platformy z dokładnymi informacjami i KRYTERIAMI WYMAGAŃ DOTYCZĄCYMI DANEJ LEKCJI dla osób korzystających z wydruku</w:t>
            </w:r>
          </w:p>
        </w:tc>
        <w:tc>
          <w:tcPr>
            <w:tcW w:w="445" w:type="dxa"/>
            <w:textDirection w:val="btLr"/>
          </w:tcPr>
          <w:p w:rsidR="00A76402" w:rsidRDefault="00A76402" w:rsidP="00F84E77">
            <w:pPr>
              <w:ind w:left="113" w:right="113"/>
            </w:pPr>
            <w:r>
              <w:t>Godzin</w:t>
            </w:r>
          </w:p>
        </w:tc>
      </w:tr>
      <w:tr w:rsidR="00A76402" w:rsidTr="00A85763">
        <w:tc>
          <w:tcPr>
            <w:tcW w:w="534" w:type="dxa"/>
          </w:tcPr>
          <w:p w:rsidR="00A76402" w:rsidRPr="00175950" w:rsidRDefault="00A76402" w:rsidP="00175950">
            <w:r w:rsidRPr="00175950">
              <w:t>1</w:t>
            </w:r>
          </w:p>
        </w:tc>
        <w:tc>
          <w:tcPr>
            <w:tcW w:w="2693" w:type="dxa"/>
          </w:tcPr>
          <w:p w:rsidR="00BC2066" w:rsidRPr="00175950" w:rsidRDefault="00BC2066" w:rsidP="00175950">
            <w:r w:rsidRPr="00175950">
              <w:br/>
              <w:t>Lekcja organizacyjna.</w:t>
            </w:r>
          </w:p>
          <w:p w:rsidR="00A76402" w:rsidRPr="00175950" w:rsidRDefault="00A76402" w:rsidP="00175950"/>
        </w:tc>
        <w:tc>
          <w:tcPr>
            <w:tcW w:w="4541" w:type="dxa"/>
          </w:tcPr>
          <w:p w:rsidR="00A76402" w:rsidRPr="00175950" w:rsidRDefault="00A76402" w:rsidP="00175950"/>
        </w:tc>
        <w:tc>
          <w:tcPr>
            <w:tcW w:w="3255" w:type="dxa"/>
          </w:tcPr>
          <w:p w:rsidR="00A76402" w:rsidRPr="00175950" w:rsidRDefault="00BC2066" w:rsidP="00175950">
            <w:r w:rsidRPr="00175950">
              <w:t>https://www.ep.slowacki.org.pl/index.php?id=lekcje&amp;quizy=&amp;id2=666&amp;kategoria=lo22020</w:t>
            </w:r>
          </w:p>
        </w:tc>
        <w:tc>
          <w:tcPr>
            <w:tcW w:w="3528" w:type="dxa"/>
          </w:tcPr>
          <w:p w:rsidR="00A76402" w:rsidRDefault="00BC2066" w:rsidP="00F13518">
            <w:r>
              <w:rPr>
                <w:noProof/>
                <w:lang w:eastAsia="pl-PL"/>
              </w:rPr>
              <w:drawing>
                <wp:inline distT="0" distB="0" distL="0" distR="0" wp14:anchorId="7FA2F131" wp14:editId="290BCF6D">
                  <wp:extent cx="1856740" cy="1856740"/>
                  <wp:effectExtent l="0" t="0" r="0" b="0"/>
                  <wp:docPr id="1" name="Obraz 1" descr="https://www.qr-online.pl/bin/qr/1c1b0a1c406afa6ff5fca2738da8b4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r-online.pl/bin/qr/1c1b0a1c406afa6ff5fca2738da8b4c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Default="00A76402" w:rsidP="00F13518">
            <w:r>
              <w:t>1</w:t>
            </w:r>
          </w:p>
        </w:tc>
      </w:tr>
      <w:tr w:rsidR="00A76402" w:rsidTr="00A85763">
        <w:tc>
          <w:tcPr>
            <w:tcW w:w="534" w:type="dxa"/>
          </w:tcPr>
          <w:p w:rsidR="00A76402" w:rsidRPr="00175950" w:rsidRDefault="00A76402" w:rsidP="00175950">
            <w:r w:rsidRPr="00175950">
              <w:lastRenderedPageBreak/>
              <w:t xml:space="preserve">2. </w:t>
            </w:r>
          </w:p>
        </w:tc>
        <w:tc>
          <w:tcPr>
            <w:tcW w:w="2693" w:type="dxa"/>
          </w:tcPr>
          <w:p w:rsidR="00A76402" w:rsidRPr="00175950" w:rsidRDefault="00BC2066" w:rsidP="00175950">
            <w:r w:rsidRPr="00175950">
              <w:t>Edytor video - powtórzenie wiadomości przed realizacją projektów jesiennych.</w:t>
            </w:r>
          </w:p>
        </w:tc>
        <w:tc>
          <w:tcPr>
            <w:tcW w:w="4541" w:type="dxa"/>
          </w:tcPr>
          <w:p w:rsidR="00A76402" w:rsidRPr="00175950" w:rsidRDefault="00BC2066" w:rsidP="00175950">
            <w:pPr>
              <w:rPr>
                <w:highlight w:val="yellow"/>
              </w:rPr>
            </w:pPr>
            <w:r w:rsidRPr="00175950">
              <w:t>Uwaga - jeżeli będzie taka potrzeba, będziemy tę lekcję realizować na dwóch godzinach. Istota nieliniowych programów do obróbki wideo. Tworzenie projektu. Import filmów. Zakładka Editor. Cięcia filmów. Rozdzielenie audio od wideo. Linia czasu. Kadrowanie całego filmu. Obracanie filmów. Zmiana kolejności warstw. Ukrywanie warstw. Export filmu.</w:t>
            </w:r>
          </w:p>
        </w:tc>
        <w:tc>
          <w:tcPr>
            <w:tcW w:w="3255" w:type="dxa"/>
          </w:tcPr>
          <w:p w:rsidR="000D10A1" w:rsidRPr="00175950" w:rsidRDefault="00BC2066" w:rsidP="00175950">
            <w:r w:rsidRPr="00175950">
              <w:t>https://www.ep.slowacki.org.pl/index.php?id=lekcje&amp;quizy=&amp;id2=667&amp;kategoria=lo22020</w:t>
            </w:r>
          </w:p>
        </w:tc>
        <w:tc>
          <w:tcPr>
            <w:tcW w:w="3528" w:type="dxa"/>
          </w:tcPr>
          <w:p w:rsidR="00A76402" w:rsidRDefault="00BC2066" w:rsidP="00C411A9">
            <w:r>
              <w:rPr>
                <w:noProof/>
                <w:lang w:eastAsia="pl-PL"/>
              </w:rPr>
              <w:drawing>
                <wp:inline distT="0" distB="0" distL="0" distR="0" wp14:anchorId="66A4C946" wp14:editId="5ACA7AEA">
                  <wp:extent cx="1856740" cy="1856740"/>
                  <wp:effectExtent l="0" t="0" r="0" b="0"/>
                  <wp:docPr id="2" name="Obraz 2" descr="https://www.qr-online.pl/bin/qr/75f76afb988bd4e81dc22f8b69640d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qr-online.pl/bin/qr/75f76afb988bd4e81dc22f8b69640d3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Pr="00175950" w:rsidRDefault="00A76402" w:rsidP="00175950">
            <w:r w:rsidRPr="00175950">
              <w:t xml:space="preserve">3. </w:t>
            </w:r>
          </w:p>
        </w:tc>
        <w:tc>
          <w:tcPr>
            <w:tcW w:w="2693" w:type="dxa"/>
          </w:tcPr>
          <w:p w:rsidR="00A76402" w:rsidRPr="00175950" w:rsidRDefault="00BC2066" w:rsidP="00175950">
            <w:r w:rsidRPr="00175950">
              <w:t xml:space="preserve">Programowanie w języku </w:t>
            </w:r>
            <w:proofErr w:type="spellStart"/>
            <w:r w:rsidRPr="00175950">
              <w:t>Python</w:t>
            </w:r>
            <w:proofErr w:type="spellEnd"/>
            <w:r w:rsidRPr="00175950">
              <w:t xml:space="preserve"> - powtórzenie wiadomości z klasy pierwszej.</w:t>
            </w:r>
          </w:p>
        </w:tc>
        <w:tc>
          <w:tcPr>
            <w:tcW w:w="4541" w:type="dxa"/>
          </w:tcPr>
          <w:p w:rsidR="00A76402" w:rsidRPr="00175950" w:rsidRDefault="00BC2066" w:rsidP="00175950">
            <w:pPr>
              <w:rPr>
                <w:highlight w:val="yellow"/>
              </w:rPr>
            </w:pPr>
            <w:r w:rsidRPr="00175950">
              <w:t>Środowisko pracy (repl.it i oprogramowanie of-</w:t>
            </w:r>
            <w:proofErr w:type="spellStart"/>
            <w:r w:rsidRPr="00175950">
              <w:t>line</w:t>
            </w:r>
            <w:proofErr w:type="spellEnd"/>
            <w:r w:rsidRPr="00175950">
              <w:t xml:space="preserve">). Funkcja </w:t>
            </w:r>
            <w:proofErr w:type="spellStart"/>
            <w:r w:rsidRPr="00175950">
              <w:t>print</w:t>
            </w:r>
            <w:proofErr w:type="spellEnd"/>
            <w:r w:rsidRPr="00175950">
              <w:t xml:space="preserve">, operatory, zmienne, instrukcje warunkowe, pętla </w:t>
            </w:r>
            <w:proofErr w:type="spellStart"/>
            <w:r w:rsidRPr="00175950">
              <w:t>while</w:t>
            </w:r>
            <w:proofErr w:type="spellEnd"/>
            <w:r w:rsidRPr="00175950">
              <w:t>, operacje na zmiennych.</w:t>
            </w:r>
            <w:r w:rsidRPr="00175950">
              <w:br/>
              <w:t>Aby łatwo wejść w trudniejsze zagadnienia programowania, powtórzmy kilka lekcji, które poznaliśmy w zeszłym roku. Nauczyciel poda też parę zadań problemowych, dla których będziemy budować algorytmy.</w:t>
            </w:r>
            <w:r w:rsidRPr="00175950">
              <w:br/>
            </w:r>
          </w:p>
        </w:tc>
        <w:tc>
          <w:tcPr>
            <w:tcW w:w="3255" w:type="dxa"/>
          </w:tcPr>
          <w:p w:rsidR="000D10A1" w:rsidRPr="00175950" w:rsidRDefault="00BC2066" w:rsidP="00175950">
            <w:r w:rsidRPr="00175950">
              <w:t>https://www.ep.slowacki.org.pl/index.php?id=lekcje&amp;quizy=&amp;id2=747&amp;kategoria=lo22020</w:t>
            </w:r>
          </w:p>
        </w:tc>
        <w:tc>
          <w:tcPr>
            <w:tcW w:w="3528" w:type="dxa"/>
          </w:tcPr>
          <w:p w:rsidR="00A76402" w:rsidRDefault="00BC2066">
            <w:r>
              <w:rPr>
                <w:noProof/>
                <w:lang w:eastAsia="pl-PL"/>
              </w:rPr>
              <w:drawing>
                <wp:inline distT="0" distB="0" distL="0" distR="0" wp14:anchorId="20912722" wp14:editId="7B9708CF">
                  <wp:extent cx="1856740" cy="1856740"/>
                  <wp:effectExtent l="0" t="0" r="0" b="0"/>
                  <wp:docPr id="3" name="Obraz 3" descr="https://www.qr-online.pl/bin/qr/5349dfb6b9c99972a22ef29d1b694b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qr-online.pl/bin/qr/5349dfb6b9c99972a22ef29d1b694b5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Pr="00175950" w:rsidRDefault="00A76402" w:rsidP="00175950">
            <w:r w:rsidRPr="00175950">
              <w:t xml:space="preserve">4. </w:t>
            </w:r>
          </w:p>
        </w:tc>
        <w:tc>
          <w:tcPr>
            <w:tcW w:w="2693" w:type="dxa"/>
          </w:tcPr>
          <w:p w:rsidR="00A76402" w:rsidRPr="00175950" w:rsidRDefault="00BC2066" w:rsidP="00175950">
            <w:r w:rsidRPr="00175950">
              <w:t xml:space="preserve">Programowanie w języku </w:t>
            </w:r>
            <w:proofErr w:type="spellStart"/>
            <w:r w:rsidRPr="00175950">
              <w:t>Python</w:t>
            </w:r>
            <w:proofErr w:type="spellEnd"/>
            <w:r w:rsidRPr="00175950">
              <w:t xml:space="preserve"> - listy.</w:t>
            </w:r>
          </w:p>
        </w:tc>
        <w:tc>
          <w:tcPr>
            <w:tcW w:w="4541" w:type="dxa"/>
          </w:tcPr>
          <w:p w:rsidR="00A76402" w:rsidRPr="00175950" w:rsidRDefault="00BC2066" w:rsidP="00175950">
            <w:pPr>
              <w:rPr>
                <w:highlight w:val="yellow"/>
              </w:rPr>
            </w:pPr>
            <w:r w:rsidRPr="00175950">
              <w:t xml:space="preserve">Listy w języku </w:t>
            </w:r>
            <w:proofErr w:type="spellStart"/>
            <w:r w:rsidRPr="00175950">
              <w:t>Python</w:t>
            </w:r>
            <w:proofErr w:type="spellEnd"/>
            <w:r w:rsidRPr="00175950">
              <w:t>. Cały zakres materiału jest w poniższym filmie - od początku filmu do 11 minuty: tworzenie list, indeksy, proste operacje na listach, zmiana wartości.</w:t>
            </w:r>
          </w:p>
        </w:tc>
        <w:tc>
          <w:tcPr>
            <w:tcW w:w="3255" w:type="dxa"/>
          </w:tcPr>
          <w:p w:rsidR="000D10A1" w:rsidRPr="00175950" w:rsidRDefault="00BC2066" w:rsidP="00175950">
            <w:r w:rsidRPr="00175950">
              <w:t>https://www.ep.slowacki.org.pl/index.php?id=lekcje&amp;quizy=&amp;id2=748&amp;kategoria=lo22020</w:t>
            </w:r>
          </w:p>
        </w:tc>
        <w:tc>
          <w:tcPr>
            <w:tcW w:w="3528" w:type="dxa"/>
          </w:tcPr>
          <w:p w:rsidR="00A76402" w:rsidRDefault="00BC2066">
            <w:r>
              <w:rPr>
                <w:noProof/>
                <w:lang w:eastAsia="pl-PL"/>
              </w:rPr>
              <w:drawing>
                <wp:inline distT="0" distB="0" distL="0" distR="0" wp14:anchorId="17F4C064" wp14:editId="238572BA">
                  <wp:extent cx="1856740" cy="1856740"/>
                  <wp:effectExtent l="0" t="0" r="0" b="0"/>
                  <wp:docPr id="4" name="Obraz 4" descr="https://www.qr-online.pl/bin/qr/ba4e1d77fe981257b0cbc100ef8bc7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qr-online.pl/bin/qr/ba4e1d77fe981257b0cbc100ef8bc7f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Pr="00175950" w:rsidRDefault="00A76402" w:rsidP="00175950">
            <w:r w:rsidRPr="00175950">
              <w:lastRenderedPageBreak/>
              <w:t xml:space="preserve">5. </w:t>
            </w:r>
          </w:p>
        </w:tc>
        <w:tc>
          <w:tcPr>
            <w:tcW w:w="2693" w:type="dxa"/>
          </w:tcPr>
          <w:p w:rsidR="00A76402" w:rsidRPr="00175950" w:rsidRDefault="00BC2066" w:rsidP="00175950">
            <w:r w:rsidRPr="00175950">
              <w:t xml:space="preserve">Programowanie w języku </w:t>
            </w:r>
            <w:proofErr w:type="spellStart"/>
            <w:r w:rsidRPr="00175950">
              <w:t>Python</w:t>
            </w:r>
            <w:proofErr w:type="spellEnd"/>
            <w:r w:rsidRPr="00175950">
              <w:t xml:space="preserve"> - listy i pętla for.</w:t>
            </w:r>
          </w:p>
        </w:tc>
        <w:tc>
          <w:tcPr>
            <w:tcW w:w="4541" w:type="dxa"/>
          </w:tcPr>
          <w:p w:rsidR="00A76402" w:rsidRPr="00175950" w:rsidRDefault="00BC2066" w:rsidP="00175950">
            <w:pPr>
              <w:rPr>
                <w:highlight w:val="yellow"/>
              </w:rPr>
            </w:pPr>
            <w:r w:rsidRPr="00175950">
              <w:t>Listy i pętla for.</w:t>
            </w:r>
            <w:r w:rsidRPr="00175950">
              <w:br/>
            </w:r>
            <w:r w:rsidRPr="00175950">
              <w:br/>
              <w:t>Tutorial znajduje się tutaj (do 9:14 minuty, na ocenę celującą całość).</w:t>
            </w:r>
          </w:p>
        </w:tc>
        <w:tc>
          <w:tcPr>
            <w:tcW w:w="3255" w:type="dxa"/>
          </w:tcPr>
          <w:p w:rsidR="000D10A1" w:rsidRPr="00175950" w:rsidRDefault="00BC2066" w:rsidP="00175950">
            <w:r w:rsidRPr="00175950">
              <w:t>https://www.ep.slowacki.org.pl/index.php?id=lekcje&amp;quizy=&amp;id2=749&amp;kategoria=lo22020</w:t>
            </w:r>
          </w:p>
        </w:tc>
        <w:tc>
          <w:tcPr>
            <w:tcW w:w="3528" w:type="dxa"/>
          </w:tcPr>
          <w:p w:rsidR="00A76402" w:rsidRPr="00BC2066" w:rsidRDefault="00BC2066" w:rsidP="00BC2066">
            <w:r>
              <w:rPr>
                <w:noProof/>
                <w:lang w:eastAsia="pl-PL"/>
              </w:rPr>
              <w:drawing>
                <wp:inline distT="0" distB="0" distL="0" distR="0" wp14:anchorId="68B1BE76" wp14:editId="05E4A5B7">
                  <wp:extent cx="1856740" cy="1856740"/>
                  <wp:effectExtent l="0" t="0" r="0" b="0"/>
                  <wp:docPr id="5" name="Obraz 5" descr="https://www.qr-online.pl/bin/qr/fc890646c38d190c90348da9017b2e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qr-online.pl/bin/qr/fc890646c38d190c90348da9017b2eb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Pr="00175950" w:rsidRDefault="00A76402" w:rsidP="00175950">
            <w:r w:rsidRPr="00175950">
              <w:t xml:space="preserve">6. </w:t>
            </w:r>
          </w:p>
        </w:tc>
        <w:tc>
          <w:tcPr>
            <w:tcW w:w="2693" w:type="dxa"/>
          </w:tcPr>
          <w:p w:rsidR="00A76402" w:rsidRPr="00175950" w:rsidRDefault="00BC2066" w:rsidP="00175950">
            <w:r w:rsidRPr="00175950">
              <w:t xml:space="preserve">Programowanie w języku </w:t>
            </w:r>
            <w:proofErr w:type="spellStart"/>
            <w:r w:rsidRPr="00175950">
              <w:t>Python</w:t>
            </w:r>
            <w:proofErr w:type="spellEnd"/>
            <w:r w:rsidRPr="00175950">
              <w:t xml:space="preserve"> - listy i pętla for - ćwiczenia.</w:t>
            </w:r>
          </w:p>
        </w:tc>
        <w:tc>
          <w:tcPr>
            <w:tcW w:w="4541" w:type="dxa"/>
          </w:tcPr>
          <w:p w:rsidR="00A76402" w:rsidRPr="00175950" w:rsidRDefault="00BC2066" w:rsidP="00175950">
            <w:pPr>
              <w:rPr>
                <w:highlight w:val="yellow"/>
              </w:rPr>
            </w:pPr>
            <w:r w:rsidRPr="00175950">
              <w:t>Nauczyciel poda ćwiczenia. Ocenianie według kryteriów z poprzedniej lekcji.</w:t>
            </w:r>
          </w:p>
        </w:tc>
        <w:tc>
          <w:tcPr>
            <w:tcW w:w="3255" w:type="dxa"/>
          </w:tcPr>
          <w:p w:rsidR="00A76402" w:rsidRPr="00175950" w:rsidRDefault="00BC2066" w:rsidP="00175950">
            <w:r w:rsidRPr="00175950">
              <w:t>https://www.ep.slowacki.org.pl/index.php?id=lekcje&amp;quizy=&amp;id2=750&amp;kategoria=lo22020</w:t>
            </w:r>
          </w:p>
        </w:tc>
        <w:tc>
          <w:tcPr>
            <w:tcW w:w="3528" w:type="dxa"/>
          </w:tcPr>
          <w:p w:rsidR="00A76402" w:rsidRDefault="00BC2066">
            <w:r>
              <w:rPr>
                <w:noProof/>
                <w:lang w:eastAsia="pl-PL"/>
              </w:rPr>
              <w:drawing>
                <wp:inline distT="0" distB="0" distL="0" distR="0" wp14:anchorId="6B0C3D2E" wp14:editId="4F940E23">
                  <wp:extent cx="1856740" cy="1856740"/>
                  <wp:effectExtent l="0" t="0" r="0" b="0"/>
                  <wp:docPr id="6" name="Obraz 6" descr="https://www.qr-online.pl/bin/qr/583cbbd37bd0b279f460279d5c9108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qr-online.pl/bin/qr/583cbbd37bd0b279f460279d5c9108e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Pr="00175950" w:rsidRDefault="00A76402" w:rsidP="00175950">
            <w:r w:rsidRPr="00175950">
              <w:t>7</w:t>
            </w:r>
          </w:p>
        </w:tc>
        <w:tc>
          <w:tcPr>
            <w:tcW w:w="2693" w:type="dxa"/>
          </w:tcPr>
          <w:p w:rsidR="00BC2066" w:rsidRPr="00175950" w:rsidRDefault="00BC2066" w:rsidP="00175950">
            <w:r w:rsidRPr="00175950">
              <w:br/>
              <w:t xml:space="preserve">Programowanie w języku </w:t>
            </w:r>
            <w:proofErr w:type="spellStart"/>
            <w:r w:rsidRPr="00175950">
              <w:t>Python</w:t>
            </w:r>
            <w:proofErr w:type="spellEnd"/>
            <w:r w:rsidRPr="00175950">
              <w:t xml:space="preserve"> - funkcje.</w:t>
            </w:r>
          </w:p>
          <w:p w:rsidR="00A76402" w:rsidRPr="00175950" w:rsidRDefault="00A76402" w:rsidP="00175950"/>
        </w:tc>
        <w:tc>
          <w:tcPr>
            <w:tcW w:w="4541" w:type="dxa"/>
          </w:tcPr>
          <w:p w:rsidR="00A76402" w:rsidRPr="00175950" w:rsidRDefault="00BC2066" w:rsidP="00175950">
            <w:pPr>
              <w:rPr>
                <w:highlight w:val="yellow"/>
              </w:rPr>
            </w:pPr>
            <w:r w:rsidRPr="00175950">
              <w:t>Cały zakres materiału jest w podanym tutorialu do momentu 9:37:</w:t>
            </w:r>
          </w:p>
        </w:tc>
        <w:tc>
          <w:tcPr>
            <w:tcW w:w="3255" w:type="dxa"/>
          </w:tcPr>
          <w:p w:rsidR="000D10A1" w:rsidRPr="00175950" w:rsidRDefault="00BC2066" w:rsidP="00175950">
            <w:r w:rsidRPr="00175950">
              <w:t>https://www.ep.slowacki.org.pl/index.php?id=lekcje&amp;quizy=&amp;id2=751&amp;kategoria=lo22020</w:t>
            </w:r>
          </w:p>
        </w:tc>
        <w:tc>
          <w:tcPr>
            <w:tcW w:w="3528" w:type="dxa"/>
          </w:tcPr>
          <w:p w:rsidR="00A76402" w:rsidRDefault="00BC2066">
            <w:r>
              <w:rPr>
                <w:noProof/>
                <w:lang w:eastAsia="pl-PL"/>
              </w:rPr>
              <w:drawing>
                <wp:inline distT="0" distB="0" distL="0" distR="0" wp14:anchorId="081C28D6" wp14:editId="3B574820">
                  <wp:extent cx="1856740" cy="1856740"/>
                  <wp:effectExtent l="0" t="0" r="0" b="0"/>
                  <wp:docPr id="7" name="Obraz 7" descr="https://www.qr-online.pl/bin/qr/926be3b1b3a376e5f05c9f9ca0a1ef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qr-online.pl/bin/qr/926be3b1b3a376e5f05c9f9ca0a1ef4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Pr="00175950" w:rsidRDefault="00A76402" w:rsidP="00175950">
            <w:r w:rsidRPr="00175950">
              <w:lastRenderedPageBreak/>
              <w:t>8</w:t>
            </w:r>
          </w:p>
        </w:tc>
        <w:tc>
          <w:tcPr>
            <w:tcW w:w="2693" w:type="dxa"/>
          </w:tcPr>
          <w:p w:rsidR="00BC2066" w:rsidRPr="00175950" w:rsidRDefault="00BC2066" w:rsidP="00175950">
            <w:r w:rsidRPr="00175950">
              <w:br/>
              <w:t xml:space="preserve">Programowanie w języku </w:t>
            </w:r>
            <w:proofErr w:type="spellStart"/>
            <w:r w:rsidRPr="00175950">
              <w:t>Python</w:t>
            </w:r>
            <w:proofErr w:type="spellEnd"/>
            <w:r w:rsidRPr="00175950">
              <w:t xml:space="preserve"> - funkcje, ćwiczenia.</w:t>
            </w:r>
          </w:p>
          <w:p w:rsidR="00A76402" w:rsidRPr="00175950" w:rsidRDefault="00A76402" w:rsidP="00175950"/>
        </w:tc>
        <w:tc>
          <w:tcPr>
            <w:tcW w:w="4541" w:type="dxa"/>
          </w:tcPr>
          <w:p w:rsidR="00A76402" w:rsidRPr="00175950" w:rsidRDefault="00BC2066" w:rsidP="00175950">
            <w:pPr>
              <w:rPr>
                <w:highlight w:val="yellow"/>
              </w:rPr>
            </w:pPr>
            <w:r w:rsidRPr="00175950">
              <w:t>Praca nad podanymi przez nauczyciela przykładami.</w:t>
            </w:r>
          </w:p>
        </w:tc>
        <w:tc>
          <w:tcPr>
            <w:tcW w:w="3255" w:type="dxa"/>
          </w:tcPr>
          <w:p w:rsidR="00BC2066" w:rsidRPr="00175950" w:rsidRDefault="00BC2066" w:rsidP="00175950">
            <w:r w:rsidRPr="00175950">
              <w:t>https://www.ep.slowacki.org.pl/index.php?id=lekcje&amp;quizy=&amp;id2=752&amp;kategoria=lo22020</w:t>
            </w:r>
          </w:p>
          <w:p w:rsidR="000D10A1" w:rsidRPr="00175950" w:rsidRDefault="000D10A1" w:rsidP="00175950"/>
        </w:tc>
        <w:tc>
          <w:tcPr>
            <w:tcW w:w="3528" w:type="dxa"/>
          </w:tcPr>
          <w:p w:rsidR="00A76402" w:rsidRDefault="00BC2066">
            <w:r>
              <w:rPr>
                <w:noProof/>
                <w:lang w:eastAsia="pl-PL"/>
              </w:rPr>
              <w:drawing>
                <wp:inline distT="0" distB="0" distL="0" distR="0" wp14:anchorId="10E48A65" wp14:editId="2A9DF8B1">
                  <wp:extent cx="1856740" cy="1856740"/>
                  <wp:effectExtent l="0" t="0" r="0" b="0"/>
                  <wp:docPr id="8" name="Obraz 8" descr="https://www.qr-online.pl/bin/qr/de0bef6bef4b507bec003e64fb142f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qr-online.pl/bin/qr/de0bef6bef4b507bec003e64fb142f1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Pr="00175950" w:rsidRDefault="00A76402" w:rsidP="00175950">
            <w:r w:rsidRPr="00175950">
              <w:t>9</w:t>
            </w:r>
          </w:p>
        </w:tc>
        <w:tc>
          <w:tcPr>
            <w:tcW w:w="2693" w:type="dxa"/>
          </w:tcPr>
          <w:p w:rsidR="00A76402" w:rsidRPr="00175950" w:rsidRDefault="00BC2066" w:rsidP="00175950">
            <w:r w:rsidRPr="00175950">
              <w:t>Rekurencja. Obliczanie silni</w:t>
            </w:r>
          </w:p>
        </w:tc>
        <w:tc>
          <w:tcPr>
            <w:tcW w:w="4541" w:type="dxa"/>
          </w:tcPr>
          <w:p w:rsidR="00A76402" w:rsidRPr="00175950" w:rsidRDefault="00BC2066" w:rsidP="00175950">
            <w:pPr>
              <w:rPr>
                <w:highlight w:val="yellow"/>
              </w:rPr>
            </w:pPr>
            <w:r w:rsidRPr="00175950">
              <w:t>Zakres materiału dotyczący samej rekurencji jest w filmie:</w:t>
            </w:r>
          </w:p>
        </w:tc>
        <w:tc>
          <w:tcPr>
            <w:tcW w:w="3255" w:type="dxa"/>
          </w:tcPr>
          <w:p w:rsidR="000D10A1" w:rsidRPr="00175950" w:rsidRDefault="00BC2066" w:rsidP="00175950">
            <w:r w:rsidRPr="00175950">
              <w:t>https://www.ep.slowacki.org.pl/index.php?id=lekcje&amp;quizy=&amp;id2=753&amp;kategoria=lo22020</w:t>
            </w:r>
          </w:p>
        </w:tc>
        <w:tc>
          <w:tcPr>
            <w:tcW w:w="3528" w:type="dxa"/>
          </w:tcPr>
          <w:p w:rsidR="00A76402" w:rsidRDefault="00BC2066" w:rsidP="008078A5">
            <w:r>
              <w:rPr>
                <w:noProof/>
                <w:lang w:eastAsia="pl-PL"/>
              </w:rPr>
              <w:drawing>
                <wp:inline distT="0" distB="0" distL="0" distR="0" wp14:anchorId="6E0314AB" wp14:editId="073CD8B7">
                  <wp:extent cx="1856740" cy="1856740"/>
                  <wp:effectExtent l="0" t="0" r="0" b="0"/>
                  <wp:docPr id="9" name="Obraz 9" descr="https://www.qr-online.pl/bin/qr/140bfa83b8be45f70cde3cd99ece09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qr-online.pl/bin/qr/140bfa83b8be45f70cde3cd99ece09d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Pr="00175950" w:rsidRDefault="00A76402" w:rsidP="00175950">
            <w:r w:rsidRPr="00175950">
              <w:t>10</w:t>
            </w:r>
          </w:p>
        </w:tc>
        <w:tc>
          <w:tcPr>
            <w:tcW w:w="2693" w:type="dxa"/>
          </w:tcPr>
          <w:p w:rsidR="00A76402" w:rsidRPr="00175950" w:rsidRDefault="00BC2066" w:rsidP="00175950">
            <w:r w:rsidRPr="00175950">
              <w:t>Rekurencja - ćwiczenia.</w:t>
            </w:r>
          </w:p>
        </w:tc>
        <w:tc>
          <w:tcPr>
            <w:tcW w:w="4541" w:type="dxa"/>
          </w:tcPr>
          <w:p w:rsidR="00BC2066" w:rsidRPr="00175950" w:rsidRDefault="00BC2066" w:rsidP="00175950">
            <w:r w:rsidRPr="00175950">
              <w:br/>
              <w:t>Zakres materiału</w:t>
            </w:r>
          </w:p>
          <w:p w:rsidR="00BC2066" w:rsidRPr="00175950" w:rsidRDefault="008D4A9A" w:rsidP="00175950">
            <w:r>
              <w:pict>
                <v:rect id="_x0000_i1025" style="width:0;height:1.5pt" o:hralign="center" o:hrstd="t" o:hr="t" fillcolor="#a0a0a0" stroked="f"/>
              </w:pict>
            </w:r>
          </w:p>
          <w:p w:rsidR="00A76402" w:rsidRPr="00175950" w:rsidRDefault="00BC2066" w:rsidP="00175950">
            <w:pPr>
              <w:rPr>
                <w:highlight w:val="yellow"/>
              </w:rPr>
            </w:pPr>
            <w:r w:rsidRPr="00175950">
              <w:t>Przykłady podane przez nauczyciela. Kryteria wymagań - jak na poprzedniej lekcji. Rekurencyjny Największy Wspólny Dzielnik, Liczby Fibonacciego,</w:t>
            </w:r>
          </w:p>
        </w:tc>
        <w:tc>
          <w:tcPr>
            <w:tcW w:w="3255" w:type="dxa"/>
          </w:tcPr>
          <w:p w:rsidR="000D10A1" w:rsidRPr="00175950" w:rsidRDefault="00BC2066" w:rsidP="00175950">
            <w:r w:rsidRPr="00175950">
              <w:t>Jak wyżej</w:t>
            </w:r>
          </w:p>
        </w:tc>
        <w:tc>
          <w:tcPr>
            <w:tcW w:w="3528" w:type="dxa"/>
          </w:tcPr>
          <w:p w:rsidR="00A76402" w:rsidRDefault="00BC2066">
            <w:r>
              <w:t>Jak wyżej</w:t>
            </w:r>
          </w:p>
        </w:tc>
        <w:tc>
          <w:tcPr>
            <w:tcW w:w="445" w:type="dxa"/>
          </w:tcPr>
          <w:p w:rsidR="00A76402" w:rsidRDefault="00A76402" w:rsidP="000A7A81">
            <w:r>
              <w:t>1</w:t>
            </w:r>
          </w:p>
        </w:tc>
      </w:tr>
      <w:tr w:rsidR="00A76402" w:rsidRPr="009B4FD5" w:rsidTr="00A85763">
        <w:tc>
          <w:tcPr>
            <w:tcW w:w="534" w:type="dxa"/>
          </w:tcPr>
          <w:p w:rsidR="00A76402" w:rsidRPr="00175950" w:rsidRDefault="00A76402" w:rsidP="00175950">
            <w:r w:rsidRPr="00175950">
              <w:t>11</w:t>
            </w:r>
          </w:p>
        </w:tc>
        <w:tc>
          <w:tcPr>
            <w:tcW w:w="2693" w:type="dxa"/>
          </w:tcPr>
          <w:p w:rsidR="00BC2066" w:rsidRPr="00175950" w:rsidRDefault="00BC2066" w:rsidP="00175950">
            <w:r w:rsidRPr="00175950">
              <w:br/>
            </w:r>
            <w:proofErr w:type="spellStart"/>
            <w:r w:rsidRPr="00175950">
              <w:t>Python</w:t>
            </w:r>
            <w:proofErr w:type="spellEnd"/>
            <w:r w:rsidRPr="00175950">
              <w:t xml:space="preserve"> - ćwiczenia.</w:t>
            </w:r>
          </w:p>
          <w:p w:rsidR="00A76402" w:rsidRPr="00175950" w:rsidRDefault="00A76402" w:rsidP="00175950"/>
        </w:tc>
        <w:tc>
          <w:tcPr>
            <w:tcW w:w="4541" w:type="dxa"/>
          </w:tcPr>
          <w:p w:rsidR="00A76402" w:rsidRPr="00175950" w:rsidRDefault="00BC2066" w:rsidP="00175950">
            <w:pPr>
              <w:rPr>
                <w:highlight w:val="yellow"/>
              </w:rPr>
            </w:pPr>
            <w:r w:rsidRPr="00175950">
              <w:t>Przykłady podane przez nauczyciela. Kryteria wymagań - jak na poprzedniej lekcji. Rekurencyjny Największy Wspólny Dzielnik, Liczby Fibonacciego,</w:t>
            </w:r>
          </w:p>
        </w:tc>
        <w:tc>
          <w:tcPr>
            <w:tcW w:w="3255" w:type="dxa"/>
          </w:tcPr>
          <w:p w:rsidR="000D10A1" w:rsidRPr="00175950" w:rsidRDefault="000D10A1" w:rsidP="00175950"/>
        </w:tc>
        <w:tc>
          <w:tcPr>
            <w:tcW w:w="3528" w:type="dxa"/>
          </w:tcPr>
          <w:p w:rsidR="00A76402" w:rsidRPr="00C84BEF" w:rsidRDefault="00A76402"/>
        </w:tc>
        <w:tc>
          <w:tcPr>
            <w:tcW w:w="445" w:type="dxa"/>
          </w:tcPr>
          <w:p w:rsidR="00A76402" w:rsidRPr="00C84BEF" w:rsidRDefault="00A76402" w:rsidP="000A7A81">
            <w:r>
              <w:t>1</w:t>
            </w:r>
          </w:p>
        </w:tc>
      </w:tr>
      <w:tr w:rsidR="00A76402" w:rsidRPr="009B4FD5" w:rsidTr="00A85763">
        <w:tc>
          <w:tcPr>
            <w:tcW w:w="534" w:type="dxa"/>
          </w:tcPr>
          <w:p w:rsidR="00A76402" w:rsidRPr="00175950" w:rsidRDefault="00A76402" w:rsidP="00175950">
            <w:r w:rsidRPr="00175950">
              <w:t>12</w:t>
            </w:r>
          </w:p>
        </w:tc>
        <w:tc>
          <w:tcPr>
            <w:tcW w:w="2693" w:type="dxa"/>
          </w:tcPr>
          <w:p w:rsidR="00BC2066" w:rsidRPr="00175950" w:rsidRDefault="00BC2066" w:rsidP="00175950">
            <w:r w:rsidRPr="00175950">
              <w:br/>
            </w:r>
            <w:proofErr w:type="spellStart"/>
            <w:r w:rsidRPr="00175950">
              <w:t>Python</w:t>
            </w:r>
            <w:proofErr w:type="spellEnd"/>
            <w:r w:rsidRPr="00175950">
              <w:t xml:space="preserve"> - podsumowanie.</w:t>
            </w:r>
          </w:p>
          <w:p w:rsidR="00A76402" w:rsidRPr="00175950" w:rsidRDefault="00A76402" w:rsidP="00175950"/>
        </w:tc>
        <w:tc>
          <w:tcPr>
            <w:tcW w:w="4541" w:type="dxa"/>
          </w:tcPr>
          <w:p w:rsidR="00A76402" w:rsidRPr="00175950" w:rsidRDefault="00BC2066" w:rsidP="00175950">
            <w:pPr>
              <w:rPr>
                <w:highlight w:val="yellow"/>
              </w:rPr>
            </w:pPr>
            <w:r w:rsidRPr="00175950">
              <w:t>Ćwiczenia podsumowujące z poznanych poprzednio lekcji.</w:t>
            </w:r>
          </w:p>
        </w:tc>
        <w:tc>
          <w:tcPr>
            <w:tcW w:w="3255" w:type="dxa"/>
          </w:tcPr>
          <w:p w:rsidR="00A76402" w:rsidRPr="00175950" w:rsidRDefault="00A76402" w:rsidP="00175950"/>
        </w:tc>
        <w:tc>
          <w:tcPr>
            <w:tcW w:w="3528" w:type="dxa"/>
          </w:tcPr>
          <w:p w:rsidR="00A76402" w:rsidRPr="009B4FD5" w:rsidRDefault="00A76402"/>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lastRenderedPageBreak/>
              <w:t>13</w:t>
            </w:r>
          </w:p>
        </w:tc>
        <w:tc>
          <w:tcPr>
            <w:tcW w:w="2693" w:type="dxa"/>
          </w:tcPr>
          <w:p w:rsidR="00BC2066" w:rsidRPr="00175950" w:rsidRDefault="00BC2066" w:rsidP="00175950">
            <w:r w:rsidRPr="00175950">
              <w:br/>
              <w:t>Grafika i druk 3D - wprowadzenie.</w:t>
            </w:r>
          </w:p>
          <w:p w:rsidR="00A76402" w:rsidRPr="00175950" w:rsidRDefault="00A76402" w:rsidP="00175950"/>
        </w:tc>
        <w:tc>
          <w:tcPr>
            <w:tcW w:w="4541" w:type="dxa"/>
          </w:tcPr>
          <w:p w:rsidR="00A76402" w:rsidRPr="00175950" w:rsidRDefault="00BC2066" w:rsidP="00175950">
            <w:pPr>
              <w:rPr>
                <w:highlight w:val="yellow"/>
              </w:rPr>
            </w:pPr>
            <w:r w:rsidRPr="00175950">
              <w:t xml:space="preserve">Wprowadzenie do zagadnienia drukarek 3D. Pobieranie i instalacja programu </w:t>
            </w:r>
            <w:proofErr w:type="spellStart"/>
            <w:r w:rsidRPr="00175950">
              <w:t>Blender</w:t>
            </w:r>
            <w:proofErr w:type="spellEnd"/>
            <w:r w:rsidRPr="00175950">
              <w:t>. Podstawowe ustawienia programu. Poruszanie się po interfejsie programu. Dodawanie obiektu. Skalowanie, przesuwanie, obracanie modelu. Tryby zaznaczania - wierzchołków, krawędzi i ścian. Źródło informacji - poniższy film, korzystaj z spisu rozdziałów filmu:</w:t>
            </w:r>
          </w:p>
        </w:tc>
        <w:tc>
          <w:tcPr>
            <w:tcW w:w="3255" w:type="dxa"/>
          </w:tcPr>
          <w:p w:rsidR="008F3220" w:rsidRPr="00175950" w:rsidRDefault="00BC2066" w:rsidP="00175950">
            <w:r w:rsidRPr="00175950">
              <w:t>https://www.ep.slowacki.org.pl/index.php?id=lekcje&amp;quizy=&amp;id2=757&amp;kategoria=lo22020</w:t>
            </w:r>
          </w:p>
        </w:tc>
        <w:tc>
          <w:tcPr>
            <w:tcW w:w="3528" w:type="dxa"/>
          </w:tcPr>
          <w:p w:rsidR="00A76402" w:rsidRPr="009B4FD5" w:rsidRDefault="00BC2066">
            <w:r>
              <w:rPr>
                <w:noProof/>
                <w:lang w:eastAsia="pl-PL"/>
              </w:rPr>
              <w:drawing>
                <wp:inline distT="0" distB="0" distL="0" distR="0" wp14:anchorId="60B09938" wp14:editId="71F2E11E">
                  <wp:extent cx="1856740" cy="1856740"/>
                  <wp:effectExtent l="0" t="0" r="0" b="0"/>
                  <wp:docPr id="10" name="Obraz 10" descr="https://www.qr-online.pl/bin/qr/63a4e62ce875c6b9f7162fd4be1efc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qr-online.pl/bin/qr/63a4e62ce875c6b9f7162fd4be1efc7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t>14</w:t>
            </w:r>
          </w:p>
        </w:tc>
        <w:tc>
          <w:tcPr>
            <w:tcW w:w="2693" w:type="dxa"/>
          </w:tcPr>
          <w:p w:rsidR="00A76402" w:rsidRPr="00175950" w:rsidRDefault="00BC2066" w:rsidP="00175950">
            <w:r w:rsidRPr="00175950">
              <w:t>Grafika i druk 3D</w:t>
            </w:r>
          </w:p>
        </w:tc>
        <w:tc>
          <w:tcPr>
            <w:tcW w:w="4541" w:type="dxa"/>
          </w:tcPr>
          <w:p w:rsidR="00A76402" w:rsidRPr="00175950" w:rsidRDefault="00BC2066" w:rsidP="00175950">
            <w:pPr>
              <w:rPr>
                <w:highlight w:val="yellow"/>
              </w:rPr>
            </w:pPr>
            <w:r w:rsidRPr="00175950">
              <w:t>Tworzenie obiektu z kilku innych. Skalowanie, wyciąganie, dodawanie geometrii, usuwanie, dodawanie krawędzi,</w:t>
            </w:r>
          </w:p>
        </w:tc>
        <w:tc>
          <w:tcPr>
            <w:tcW w:w="3255" w:type="dxa"/>
          </w:tcPr>
          <w:p w:rsidR="008F3220" w:rsidRPr="00175950" w:rsidRDefault="00BC2066" w:rsidP="00175950">
            <w:r w:rsidRPr="00175950">
              <w:t>https://www.ep.slowacki.org.pl/index.php?id=lekcje&amp;quizy=&amp;id2=758&amp;kategoria=lo22020</w:t>
            </w:r>
          </w:p>
        </w:tc>
        <w:tc>
          <w:tcPr>
            <w:tcW w:w="3528" w:type="dxa"/>
          </w:tcPr>
          <w:p w:rsidR="00A76402" w:rsidRPr="009B4FD5" w:rsidRDefault="00BC2066">
            <w:r>
              <w:rPr>
                <w:noProof/>
                <w:lang w:eastAsia="pl-PL"/>
              </w:rPr>
              <w:drawing>
                <wp:inline distT="0" distB="0" distL="0" distR="0" wp14:anchorId="00ABC26D" wp14:editId="584E7429">
                  <wp:extent cx="1856740" cy="1856740"/>
                  <wp:effectExtent l="0" t="0" r="0" b="0"/>
                  <wp:docPr id="11" name="Obraz 11" descr="https://www.qr-online.pl/bin/qr/6b8d7cecab74a38de83d06ffc47704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qr-online.pl/bin/qr/6b8d7cecab74a38de83d06ffc477040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t>15</w:t>
            </w:r>
          </w:p>
        </w:tc>
        <w:tc>
          <w:tcPr>
            <w:tcW w:w="2693" w:type="dxa"/>
          </w:tcPr>
          <w:p w:rsidR="00BC2066" w:rsidRPr="00175950" w:rsidRDefault="00BC2066" w:rsidP="00175950">
            <w:r w:rsidRPr="00175950">
              <w:br/>
              <w:t>Grafika i druk 3D</w:t>
            </w:r>
          </w:p>
          <w:p w:rsidR="00A76402" w:rsidRPr="00175950" w:rsidRDefault="00A76402" w:rsidP="00175950"/>
        </w:tc>
        <w:tc>
          <w:tcPr>
            <w:tcW w:w="4541" w:type="dxa"/>
          </w:tcPr>
          <w:p w:rsidR="00A76402" w:rsidRPr="00175950" w:rsidRDefault="00BC2066" w:rsidP="00175950">
            <w:r w:rsidRPr="00175950">
              <w:t>Tworzenie obiektu z kilku innych. Skalowanie, wyciąganie, dodawanie geometrii, usuwanie, dodawanie krawędzi,</w:t>
            </w:r>
          </w:p>
        </w:tc>
        <w:tc>
          <w:tcPr>
            <w:tcW w:w="3255" w:type="dxa"/>
          </w:tcPr>
          <w:p w:rsidR="008F3220" w:rsidRPr="00175950" w:rsidRDefault="00BC2066" w:rsidP="00175950">
            <w:r w:rsidRPr="00175950">
              <w:t>https://www.ep.slowacki.org.pl/index.php?id=lekcje&amp;quizy=&amp;id2=759&amp;kategoria=lo22020</w:t>
            </w:r>
          </w:p>
        </w:tc>
        <w:tc>
          <w:tcPr>
            <w:tcW w:w="3528" w:type="dxa"/>
          </w:tcPr>
          <w:p w:rsidR="00A76402" w:rsidRPr="009B4FD5" w:rsidRDefault="00BC2066">
            <w:r>
              <w:rPr>
                <w:noProof/>
                <w:lang w:eastAsia="pl-PL"/>
              </w:rPr>
              <w:drawing>
                <wp:inline distT="0" distB="0" distL="0" distR="0" wp14:anchorId="33CE713D" wp14:editId="11DB0396">
                  <wp:extent cx="1856740" cy="1856740"/>
                  <wp:effectExtent l="0" t="0" r="0" b="0"/>
                  <wp:docPr id="12" name="Obraz 12" descr="https://www.qr-online.pl/bin/qr/957c3bdec3276998121d9bb6c44dfa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qr-online.pl/bin/qr/957c3bdec3276998121d9bb6c44dfa9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rPr>
          <w:trHeight w:val="300"/>
        </w:trPr>
        <w:tc>
          <w:tcPr>
            <w:tcW w:w="534" w:type="dxa"/>
          </w:tcPr>
          <w:p w:rsidR="00A76402" w:rsidRPr="00175950" w:rsidRDefault="00A76402" w:rsidP="00175950">
            <w:r w:rsidRPr="00175950">
              <w:lastRenderedPageBreak/>
              <w:t>16</w:t>
            </w:r>
          </w:p>
        </w:tc>
        <w:tc>
          <w:tcPr>
            <w:tcW w:w="2693" w:type="dxa"/>
          </w:tcPr>
          <w:p w:rsidR="00A76402" w:rsidRPr="00175950" w:rsidRDefault="00BC2066" w:rsidP="00175950">
            <w:r w:rsidRPr="00175950">
              <w:t>Druk 3D i programy modelujące - utrwalenie wiadomości.</w:t>
            </w:r>
          </w:p>
        </w:tc>
        <w:tc>
          <w:tcPr>
            <w:tcW w:w="4541" w:type="dxa"/>
          </w:tcPr>
          <w:p w:rsidR="00A76402" w:rsidRPr="00175950" w:rsidRDefault="00BC2066" w:rsidP="00175950">
            <w:r w:rsidRPr="00175950">
              <w:t>Praca z podanymi przez nauczyciela ćwiczeniami.</w:t>
            </w:r>
          </w:p>
        </w:tc>
        <w:tc>
          <w:tcPr>
            <w:tcW w:w="3255" w:type="dxa"/>
          </w:tcPr>
          <w:p w:rsidR="008F3220" w:rsidRPr="00175950" w:rsidRDefault="00BC2066" w:rsidP="00175950">
            <w:r w:rsidRPr="00175950">
              <w:t>https://www.ep.slowacki.org.pl/index.php?id=lekcje&amp;quizy=&amp;id2=761&amp;kategoria=lo22020</w:t>
            </w:r>
          </w:p>
        </w:tc>
        <w:tc>
          <w:tcPr>
            <w:tcW w:w="3528" w:type="dxa"/>
          </w:tcPr>
          <w:p w:rsidR="00A76402" w:rsidRPr="009B4FD5" w:rsidRDefault="00BC2066" w:rsidP="00F13518">
            <w:r>
              <w:rPr>
                <w:noProof/>
                <w:lang w:eastAsia="pl-PL"/>
              </w:rPr>
              <w:drawing>
                <wp:inline distT="0" distB="0" distL="0" distR="0" wp14:anchorId="6127D170" wp14:editId="4F9AAC13">
                  <wp:extent cx="1856740" cy="1856740"/>
                  <wp:effectExtent l="0" t="0" r="0" b="0"/>
                  <wp:docPr id="13" name="Obraz 13" descr="https://www.qr-online.pl/bin/qr/fe8546fc3f78423cc968a7266ae06f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qr-online.pl/bin/qr/fe8546fc3f78423cc968a7266ae06f6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F13518">
            <w:r>
              <w:t>1</w:t>
            </w:r>
          </w:p>
        </w:tc>
      </w:tr>
      <w:tr w:rsidR="00A76402" w:rsidRPr="009B4FD5" w:rsidTr="00A85763">
        <w:tc>
          <w:tcPr>
            <w:tcW w:w="534" w:type="dxa"/>
          </w:tcPr>
          <w:p w:rsidR="00A76402" w:rsidRPr="00175950" w:rsidRDefault="00A76402" w:rsidP="00175950">
            <w:r w:rsidRPr="00175950">
              <w:t>17</w:t>
            </w:r>
          </w:p>
        </w:tc>
        <w:tc>
          <w:tcPr>
            <w:tcW w:w="2693" w:type="dxa"/>
          </w:tcPr>
          <w:p w:rsidR="00A76402" w:rsidRPr="00175950" w:rsidRDefault="00BC2066" w:rsidP="00175950">
            <w:r w:rsidRPr="00175950">
              <w:t>Arkusz kalkulacyjny - wykresy geograficzne.</w:t>
            </w:r>
          </w:p>
        </w:tc>
        <w:tc>
          <w:tcPr>
            <w:tcW w:w="4541" w:type="dxa"/>
          </w:tcPr>
          <w:p w:rsidR="00A76402" w:rsidRPr="00175950" w:rsidRDefault="00BC2066" w:rsidP="00175950">
            <w:r w:rsidRPr="00175950">
              <w:t>Tworzenie wykresów geograficznych w arkuszach Google.</w:t>
            </w:r>
          </w:p>
        </w:tc>
        <w:tc>
          <w:tcPr>
            <w:tcW w:w="3255" w:type="dxa"/>
          </w:tcPr>
          <w:p w:rsidR="00A76402" w:rsidRPr="00175950" w:rsidRDefault="00BC2066" w:rsidP="00175950">
            <w:r w:rsidRPr="00175950">
              <w:t>https://www.ep.slowacki.org.pl/index.php?id=lekcje&amp;quizy=&amp;id2=762&amp;kategoria=lo22020</w:t>
            </w:r>
          </w:p>
        </w:tc>
        <w:tc>
          <w:tcPr>
            <w:tcW w:w="3528" w:type="dxa"/>
          </w:tcPr>
          <w:p w:rsidR="00A76402" w:rsidRPr="009B4FD5" w:rsidRDefault="00BC2066">
            <w:r>
              <w:rPr>
                <w:noProof/>
                <w:lang w:eastAsia="pl-PL"/>
              </w:rPr>
              <w:drawing>
                <wp:inline distT="0" distB="0" distL="0" distR="0" wp14:anchorId="6889F14C" wp14:editId="0EFAE2BA">
                  <wp:extent cx="1856740" cy="1856740"/>
                  <wp:effectExtent l="0" t="0" r="0" b="0"/>
                  <wp:docPr id="14" name="Obraz 14" descr="https://www.qr-online.pl/bin/qr/695e23c335b0d553fbc4806f68067d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qr-online.pl/bin/qr/695e23c335b0d553fbc4806f68067d5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t>18</w:t>
            </w:r>
          </w:p>
        </w:tc>
        <w:tc>
          <w:tcPr>
            <w:tcW w:w="2693" w:type="dxa"/>
          </w:tcPr>
          <w:p w:rsidR="00A76402" w:rsidRPr="00175950" w:rsidRDefault="00BC2066" w:rsidP="00175950">
            <w:r w:rsidRPr="00175950">
              <w:t>Arkusz kalkulacyjny - wykresy geograficzne, ćwiczenia.</w:t>
            </w:r>
          </w:p>
        </w:tc>
        <w:tc>
          <w:tcPr>
            <w:tcW w:w="4541" w:type="dxa"/>
          </w:tcPr>
          <w:p w:rsidR="00A76402" w:rsidRPr="00175950" w:rsidRDefault="00BC2066" w:rsidP="00175950">
            <w:pPr>
              <w:rPr>
                <w:highlight w:val="yellow"/>
              </w:rPr>
            </w:pPr>
            <w:r w:rsidRPr="00175950">
              <w:t>Zakres materiału i kryteria oceniania zbieżne z poprzednią lekcją. Dodatkowo - należy spróbować na własną rękę spróbować wykorzystać poznane umiejętności w Excelu.</w:t>
            </w:r>
          </w:p>
        </w:tc>
        <w:tc>
          <w:tcPr>
            <w:tcW w:w="3255" w:type="dxa"/>
          </w:tcPr>
          <w:p w:rsidR="00B7641F" w:rsidRPr="00175950" w:rsidRDefault="00BC2066" w:rsidP="00175950">
            <w:r w:rsidRPr="00175950">
              <w:t>https://www.ep.slowacki.org.pl/index.php?id=lekcje&amp;quizy=&amp;id2=763&amp;kategoria=lo22020</w:t>
            </w:r>
          </w:p>
        </w:tc>
        <w:tc>
          <w:tcPr>
            <w:tcW w:w="3528" w:type="dxa"/>
          </w:tcPr>
          <w:p w:rsidR="00A76402" w:rsidRPr="009B4FD5" w:rsidRDefault="00BC2066">
            <w:r>
              <w:rPr>
                <w:noProof/>
                <w:lang w:eastAsia="pl-PL"/>
              </w:rPr>
              <w:drawing>
                <wp:inline distT="0" distB="0" distL="0" distR="0" wp14:anchorId="7714686E" wp14:editId="64F73D45">
                  <wp:extent cx="1856740" cy="1856740"/>
                  <wp:effectExtent l="0" t="0" r="0" b="0"/>
                  <wp:docPr id="15" name="Obraz 15" descr="https://www.qr-online.pl/bin/qr/796e83833eda16779b561ab812c89e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qr-online.pl/bin/qr/796e83833eda16779b561ab812c89e3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lastRenderedPageBreak/>
              <w:t>19</w:t>
            </w:r>
          </w:p>
        </w:tc>
        <w:tc>
          <w:tcPr>
            <w:tcW w:w="2693" w:type="dxa"/>
          </w:tcPr>
          <w:p w:rsidR="00BC2066" w:rsidRPr="00175950" w:rsidRDefault="00BC2066" w:rsidP="00175950">
            <w:r w:rsidRPr="00175950">
              <w:br/>
              <w:t>Arkusz kalkulacyjny - wykresy funkcji.</w:t>
            </w:r>
          </w:p>
          <w:p w:rsidR="00A76402" w:rsidRPr="00175950" w:rsidRDefault="00A76402" w:rsidP="00175950"/>
        </w:tc>
        <w:tc>
          <w:tcPr>
            <w:tcW w:w="4541" w:type="dxa"/>
          </w:tcPr>
          <w:p w:rsidR="00A76402" w:rsidRPr="00175950" w:rsidRDefault="00BC2066" w:rsidP="00175950">
            <w:pPr>
              <w:rPr>
                <w:highlight w:val="yellow"/>
              </w:rPr>
            </w:pPr>
            <w:r w:rsidRPr="00175950">
              <w:t>Zakres materiału w podanej lekcji:</w:t>
            </w:r>
          </w:p>
        </w:tc>
        <w:tc>
          <w:tcPr>
            <w:tcW w:w="3255" w:type="dxa"/>
          </w:tcPr>
          <w:p w:rsidR="00A76402" w:rsidRPr="00175950" w:rsidRDefault="00BC2066" w:rsidP="00175950">
            <w:r w:rsidRPr="00175950">
              <w:t>https://www.ep.slowacki.org.pl/index.php?id=lekcje&amp;quizy=&amp;id2=764&amp;kategoria=lo22020</w:t>
            </w:r>
          </w:p>
        </w:tc>
        <w:tc>
          <w:tcPr>
            <w:tcW w:w="3528" w:type="dxa"/>
          </w:tcPr>
          <w:p w:rsidR="00A76402" w:rsidRPr="009B4FD5" w:rsidRDefault="00BC2066">
            <w:r>
              <w:rPr>
                <w:noProof/>
                <w:lang w:eastAsia="pl-PL"/>
              </w:rPr>
              <w:drawing>
                <wp:inline distT="0" distB="0" distL="0" distR="0" wp14:anchorId="6800F73E" wp14:editId="0819EDFA">
                  <wp:extent cx="1856740" cy="1856740"/>
                  <wp:effectExtent l="0" t="0" r="0" b="0"/>
                  <wp:docPr id="16" name="Obraz 16" descr="https://www.qr-online.pl/bin/qr/355a50499fd7219e092681531a600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qr-online.pl/bin/qr/355a50499fd7219e092681531a600e8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t>20</w:t>
            </w:r>
          </w:p>
        </w:tc>
        <w:tc>
          <w:tcPr>
            <w:tcW w:w="2693" w:type="dxa"/>
          </w:tcPr>
          <w:p w:rsidR="00A76402" w:rsidRPr="00175950" w:rsidRDefault="00BC2066" w:rsidP="00175950">
            <w:r w:rsidRPr="00175950">
              <w:t>Arkusz kalkulacyjny - wykresy funkcji, ćwiczenia.</w:t>
            </w:r>
          </w:p>
        </w:tc>
        <w:tc>
          <w:tcPr>
            <w:tcW w:w="4541" w:type="dxa"/>
          </w:tcPr>
          <w:p w:rsidR="00BC2066" w:rsidRPr="00175950" w:rsidRDefault="00BC2066" w:rsidP="00175950"/>
          <w:p w:rsidR="00A76402" w:rsidRPr="00175950" w:rsidRDefault="00BC2066" w:rsidP="00175950">
            <w:pPr>
              <w:rPr>
                <w:highlight w:val="yellow"/>
              </w:rPr>
            </w:pPr>
            <w:r w:rsidRPr="00175950">
              <w:t>Ćwiczenia podane przez nauczyciela. Kryteria zgodnie z poprzednią lekcją.</w:t>
            </w:r>
          </w:p>
        </w:tc>
        <w:tc>
          <w:tcPr>
            <w:tcW w:w="3255" w:type="dxa"/>
          </w:tcPr>
          <w:p w:rsidR="00A76402" w:rsidRPr="00175950" w:rsidRDefault="00BC2066" w:rsidP="00175950">
            <w:r w:rsidRPr="00175950">
              <w:t>https://www.ep.slowacki.org.pl/index.php?id=lekcje&amp;quizy=&amp;id2=765&amp;kategoria=lo22020</w:t>
            </w:r>
          </w:p>
        </w:tc>
        <w:tc>
          <w:tcPr>
            <w:tcW w:w="3528" w:type="dxa"/>
          </w:tcPr>
          <w:p w:rsidR="00A76402" w:rsidRPr="009B4FD5" w:rsidRDefault="00BC2066">
            <w:r>
              <w:rPr>
                <w:noProof/>
                <w:lang w:eastAsia="pl-PL"/>
              </w:rPr>
              <w:drawing>
                <wp:inline distT="0" distB="0" distL="0" distR="0" wp14:anchorId="238B5DCB" wp14:editId="3499FB2E">
                  <wp:extent cx="1856740" cy="1856740"/>
                  <wp:effectExtent l="0" t="0" r="0" b="0"/>
                  <wp:docPr id="17" name="Obraz 17" descr="https://www.qr-online.pl/bin/qr/4b388fdf6d2fc8508cbaa39bee4f8c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qr-online.pl/bin/qr/4b388fdf6d2fc8508cbaa39bee4f8ca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t>21</w:t>
            </w:r>
          </w:p>
        </w:tc>
        <w:tc>
          <w:tcPr>
            <w:tcW w:w="2693" w:type="dxa"/>
          </w:tcPr>
          <w:p w:rsidR="00BC2066" w:rsidRPr="00175950" w:rsidRDefault="00BC2066" w:rsidP="00175950">
            <w:r w:rsidRPr="00175950">
              <w:br/>
              <w:t>Arkusz kalkulacyjny - komputerowe wspomaganie pomiarów, praca na surowych danych.</w:t>
            </w:r>
          </w:p>
          <w:p w:rsidR="00A76402" w:rsidRPr="00175950" w:rsidRDefault="00A76402" w:rsidP="00175950"/>
        </w:tc>
        <w:tc>
          <w:tcPr>
            <w:tcW w:w="4541" w:type="dxa"/>
          </w:tcPr>
          <w:p w:rsidR="00A76402" w:rsidRPr="00175950" w:rsidRDefault="00BC2066" w:rsidP="00175950">
            <w:r w:rsidRPr="00175950">
              <w:t xml:space="preserve">Kopiowanie danych z zewnętrznych źródeł i przystosowywanie ich do pracy w Excelu (usuwanie formatowania, niewłaściwych znaków, odstępów </w:t>
            </w:r>
            <w:proofErr w:type="spellStart"/>
            <w:r w:rsidRPr="00175950">
              <w:t>itp</w:t>
            </w:r>
            <w:proofErr w:type="spellEnd"/>
            <w:r w:rsidRPr="00175950">
              <w:t>), zmiana formatu daty, konwersja jednostek za pomocą funkcji, usuwanie zbędnych odstępów, zamiana liter małych na duże i odwrotnie, funkcja Tekst jako kolumny, usuwanie duplikatów, linia trendu i linia średniej, zaokrąglanie, Na wszystkie te zagadnienia znajdziesz odpowiedź w pomocy technicznej Microsoft.</w:t>
            </w:r>
          </w:p>
        </w:tc>
        <w:tc>
          <w:tcPr>
            <w:tcW w:w="3255" w:type="dxa"/>
          </w:tcPr>
          <w:p w:rsidR="00A76402" w:rsidRPr="00175950" w:rsidRDefault="00BC2066" w:rsidP="00175950">
            <w:r w:rsidRPr="00175950">
              <w:t>https://www.ep.slowacki.org.pl/index.php?id=lekcje&amp;quizy=&amp;id2=766&amp;kategoria=lo22020</w:t>
            </w:r>
          </w:p>
        </w:tc>
        <w:tc>
          <w:tcPr>
            <w:tcW w:w="3528" w:type="dxa"/>
          </w:tcPr>
          <w:p w:rsidR="00A76402" w:rsidRPr="009B4FD5" w:rsidRDefault="00BC2066">
            <w:r>
              <w:rPr>
                <w:noProof/>
                <w:lang w:eastAsia="pl-PL"/>
              </w:rPr>
              <w:drawing>
                <wp:inline distT="0" distB="0" distL="0" distR="0" wp14:anchorId="15660320" wp14:editId="0592A4CA">
                  <wp:extent cx="1856740" cy="1856740"/>
                  <wp:effectExtent l="0" t="0" r="0" b="0"/>
                  <wp:docPr id="18" name="Obraz 18" descr="https://www.qr-online.pl/bin/qr/431eab491e293a2d68e4ce34931f03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qr-online.pl/bin/qr/431eab491e293a2d68e4ce34931f034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lastRenderedPageBreak/>
              <w:t>22</w:t>
            </w:r>
          </w:p>
        </w:tc>
        <w:tc>
          <w:tcPr>
            <w:tcW w:w="2693" w:type="dxa"/>
          </w:tcPr>
          <w:p w:rsidR="00A76402" w:rsidRPr="00175950" w:rsidRDefault="00BC2066" w:rsidP="00175950">
            <w:r w:rsidRPr="00175950">
              <w:t>Komputerowe wspomaganie pomiarów, praca na surowych danych.- ćwiczenia.</w:t>
            </w:r>
          </w:p>
        </w:tc>
        <w:tc>
          <w:tcPr>
            <w:tcW w:w="4541" w:type="dxa"/>
          </w:tcPr>
          <w:p w:rsidR="00A76402" w:rsidRPr="00175950" w:rsidRDefault="00BC2066" w:rsidP="00175950">
            <w:r w:rsidRPr="00175950">
              <w:t>Zakres materiału i kryteria wymagań zbieżne z poprzednią lekcją.</w:t>
            </w:r>
          </w:p>
        </w:tc>
        <w:tc>
          <w:tcPr>
            <w:tcW w:w="3255" w:type="dxa"/>
          </w:tcPr>
          <w:p w:rsidR="00A76402" w:rsidRPr="00175950" w:rsidRDefault="00175950" w:rsidP="00175950">
            <w:r w:rsidRPr="00175950">
              <w:t>ep.slowacki.org.pl/index.php?id=lekcje&amp;quizy=&amp;id2=767&amp;kategoria=lo22020</w:t>
            </w:r>
          </w:p>
        </w:tc>
        <w:tc>
          <w:tcPr>
            <w:tcW w:w="3528" w:type="dxa"/>
          </w:tcPr>
          <w:p w:rsidR="00A76402" w:rsidRPr="009B4FD5" w:rsidRDefault="00175950">
            <w:r>
              <w:rPr>
                <w:noProof/>
                <w:lang w:eastAsia="pl-PL"/>
              </w:rPr>
              <w:drawing>
                <wp:inline distT="0" distB="0" distL="0" distR="0" wp14:anchorId="3EA4C420" wp14:editId="5204C8FB">
                  <wp:extent cx="1856740" cy="1856740"/>
                  <wp:effectExtent l="0" t="0" r="0" b="0"/>
                  <wp:docPr id="19" name="Obraz 19" descr="https://www.qr-online.pl/bin/qr/b681f48ade74ab7409a796073ce515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qr-online.pl/bin/qr/b681f48ade74ab7409a796073ce5153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t>23</w:t>
            </w:r>
          </w:p>
        </w:tc>
        <w:tc>
          <w:tcPr>
            <w:tcW w:w="2693" w:type="dxa"/>
          </w:tcPr>
          <w:p w:rsidR="00175950" w:rsidRPr="00175950" w:rsidRDefault="00175950" w:rsidP="00175950">
            <w:r w:rsidRPr="00175950">
              <w:br/>
              <w:t>Komputerowe wspomaganie pomiarów, praca na surowych danych.- ćwiczenia.</w:t>
            </w:r>
          </w:p>
          <w:p w:rsidR="00A76402" w:rsidRPr="00175950" w:rsidRDefault="00A76402" w:rsidP="00175950"/>
        </w:tc>
        <w:tc>
          <w:tcPr>
            <w:tcW w:w="4541" w:type="dxa"/>
          </w:tcPr>
          <w:p w:rsidR="00A76402" w:rsidRPr="00175950" w:rsidRDefault="00175950" w:rsidP="00175950">
            <w:r w:rsidRPr="00175950">
              <w:t>Zakres materiału i kryteria wymagań zbieżne z poprzednią lekcją.</w:t>
            </w:r>
          </w:p>
        </w:tc>
        <w:tc>
          <w:tcPr>
            <w:tcW w:w="3255" w:type="dxa"/>
          </w:tcPr>
          <w:p w:rsidR="008F3220" w:rsidRPr="00175950" w:rsidRDefault="00175950" w:rsidP="00175950">
            <w:r w:rsidRPr="00175950">
              <w:t>https://www.ep.slowacki.org.pl/index.php?id=lekcje&amp;quizy=&amp;id2=768&amp;kategoria=lo22020</w:t>
            </w:r>
          </w:p>
        </w:tc>
        <w:tc>
          <w:tcPr>
            <w:tcW w:w="3528" w:type="dxa"/>
          </w:tcPr>
          <w:p w:rsidR="00A76402" w:rsidRPr="009B4FD5" w:rsidRDefault="00175950" w:rsidP="00F13518">
            <w:r>
              <w:rPr>
                <w:noProof/>
                <w:lang w:eastAsia="pl-PL"/>
              </w:rPr>
              <w:drawing>
                <wp:inline distT="0" distB="0" distL="0" distR="0" wp14:anchorId="2E1D74BE" wp14:editId="3B147331">
                  <wp:extent cx="1856740" cy="1856740"/>
                  <wp:effectExtent l="0" t="0" r="0" b="0"/>
                  <wp:docPr id="21" name="Obraz 21" descr="https://www.qr-online.pl/bin/qr/0b6c97a8a3d6c249b514a3c318fa6b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qr-online.pl/bin/qr/0b6c97a8a3d6c249b514a3c318fa6b6c.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F13518">
            <w:r>
              <w:t>1</w:t>
            </w:r>
          </w:p>
        </w:tc>
      </w:tr>
      <w:tr w:rsidR="00A76402" w:rsidRPr="009B4FD5" w:rsidTr="00A85763">
        <w:tc>
          <w:tcPr>
            <w:tcW w:w="534" w:type="dxa"/>
          </w:tcPr>
          <w:p w:rsidR="00A76402" w:rsidRPr="00175950" w:rsidRDefault="00A76402" w:rsidP="00175950">
            <w:r w:rsidRPr="00175950">
              <w:t>24</w:t>
            </w:r>
          </w:p>
        </w:tc>
        <w:tc>
          <w:tcPr>
            <w:tcW w:w="2693" w:type="dxa"/>
          </w:tcPr>
          <w:p w:rsidR="00A76402" w:rsidRPr="00175950" w:rsidRDefault="00175950" w:rsidP="00175950">
            <w:r w:rsidRPr="00175950">
              <w:t>Arkusz kalkulacyjny - powtórzenie materiału.</w:t>
            </w:r>
          </w:p>
        </w:tc>
        <w:tc>
          <w:tcPr>
            <w:tcW w:w="4541" w:type="dxa"/>
          </w:tcPr>
          <w:p w:rsidR="00A76402" w:rsidRPr="00175950" w:rsidRDefault="00175950" w:rsidP="00175950">
            <w:r w:rsidRPr="00175950">
              <w:t>Powtórka - ćwiczenia podane przez nauczyciela z całego działu.</w:t>
            </w:r>
          </w:p>
        </w:tc>
        <w:tc>
          <w:tcPr>
            <w:tcW w:w="3255" w:type="dxa"/>
          </w:tcPr>
          <w:p w:rsidR="00A76402" w:rsidRPr="00175950" w:rsidRDefault="00175950" w:rsidP="00175950">
            <w:r w:rsidRPr="00175950">
              <w:t>https://www.ep.slowacki.org.pl/index.php?id=lekcje&amp;quizy=&amp;id2=769&amp;kategoria=lo22020</w:t>
            </w:r>
          </w:p>
        </w:tc>
        <w:tc>
          <w:tcPr>
            <w:tcW w:w="3528" w:type="dxa"/>
          </w:tcPr>
          <w:p w:rsidR="00A76402" w:rsidRPr="009B4FD5" w:rsidRDefault="00175950" w:rsidP="00F13518">
            <w:r>
              <w:rPr>
                <w:noProof/>
                <w:lang w:eastAsia="pl-PL"/>
              </w:rPr>
              <w:drawing>
                <wp:inline distT="0" distB="0" distL="0" distR="0" wp14:anchorId="123FC92F" wp14:editId="3415C7BF">
                  <wp:extent cx="1856740" cy="1856740"/>
                  <wp:effectExtent l="0" t="0" r="0" b="0"/>
                  <wp:docPr id="22" name="Obraz 22" descr="https://www.qr-online.pl/bin/qr/c1d2c7bd7930dbefb592a98fd11ebd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qr-online.pl/bin/qr/c1d2c7bd7930dbefb592a98fd11ebdac.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F13518">
            <w:r>
              <w:t>1</w:t>
            </w:r>
          </w:p>
        </w:tc>
      </w:tr>
      <w:tr w:rsidR="00A76402" w:rsidRPr="009B4FD5" w:rsidTr="00A85763">
        <w:tc>
          <w:tcPr>
            <w:tcW w:w="534" w:type="dxa"/>
          </w:tcPr>
          <w:p w:rsidR="00A76402" w:rsidRPr="00175950" w:rsidRDefault="00A76402" w:rsidP="00175950">
            <w:r w:rsidRPr="00175950">
              <w:lastRenderedPageBreak/>
              <w:t>25</w:t>
            </w:r>
          </w:p>
        </w:tc>
        <w:tc>
          <w:tcPr>
            <w:tcW w:w="2693" w:type="dxa"/>
          </w:tcPr>
          <w:p w:rsidR="00175950" w:rsidRPr="00175950" w:rsidRDefault="00175950" w:rsidP="00175950">
            <w:r w:rsidRPr="00175950">
              <w:br/>
              <w:t>Podstawy edycji grafiki wektorowej.</w:t>
            </w:r>
          </w:p>
          <w:p w:rsidR="00A76402" w:rsidRPr="00175950" w:rsidRDefault="00A76402" w:rsidP="00175950"/>
        </w:tc>
        <w:tc>
          <w:tcPr>
            <w:tcW w:w="4541" w:type="dxa"/>
          </w:tcPr>
          <w:p w:rsidR="00175950" w:rsidRPr="00175950" w:rsidRDefault="00175950" w:rsidP="00175950"/>
          <w:p w:rsidR="00A76402" w:rsidRPr="00175950" w:rsidRDefault="00175950" w:rsidP="00175950">
            <w:pPr>
              <w:rPr>
                <w:highlight w:val="yellow"/>
              </w:rPr>
            </w:pPr>
            <w:r w:rsidRPr="00175950">
              <w:t xml:space="preserve">Podstawy grafiki wektorowej. Format SVG. Program </w:t>
            </w:r>
            <w:proofErr w:type="spellStart"/>
            <w:r w:rsidRPr="00175950">
              <w:t>Inkscape</w:t>
            </w:r>
            <w:proofErr w:type="spellEnd"/>
            <w:r w:rsidRPr="00175950">
              <w:t>. Posługiwanie się programem - oddalanie, przybliżanie, przesuwanie obszaru roboczego. Rysowanie kształtów, prostokątów, owali, figur nieregularnych, modyfikowanie kształtów (węzłów). Wypełnianie kształtów dowolnymi kolorami, gradientem. Zmiana krawędzi - wielkość, kolor, styl. Rozmycie kształtów. Wszystko w poniższym tutorialu.</w:t>
            </w:r>
          </w:p>
        </w:tc>
        <w:tc>
          <w:tcPr>
            <w:tcW w:w="3255" w:type="dxa"/>
          </w:tcPr>
          <w:p w:rsidR="00A76402" w:rsidRPr="00175950" w:rsidRDefault="00175950" w:rsidP="00175950">
            <w:r w:rsidRPr="00175950">
              <w:t>https://www.ep.slowacki.org.pl/index.php?id=lekcje&amp;quizy=&amp;id2=770&amp;kategoria=lo22020</w:t>
            </w:r>
          </w:p>
        </w:tc>
        <w:tc>
          <w:tcPr>
            <w:tcW w:w="3528" w:type="dxa"/>
          </w:tcPr>
          <w:p w:rsidR="00A76402" w:rsidRPr="009B4FD5" w:rsidRDefault="00175950">
            <w:r>
              <w:rPr>
                <w:noProof/>
                <w:lang w:eastAsia="pl-PL"/>
              </w:rPr>
              <w:drawing>
                <wp:inline distT="0" distB="0" distL="0" distR="0" wp14:anchorId="3E6C877F" wp14:editId="6496F212">
                  <wp:extent cx="1856740" cy="1856740"/>
                  <wp:effectExtent l="0" t="0" r="0" b="0"/>
                  <wp:docPr id="23" name="Obraz 23" descr="https://www.qr-online.pl/bin/qr/0a331b5ef2d403ca7ea6291bac9994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qr-online.pl/bin/qr/0a331b5ef2d403ca7ea6291bac9994c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t>26</w:t>
            </w:r>
          </w:p>
        </w:tc>
        <w:tc>
          <w:tcPr>
            <w:tcW w:w="2693" w:type="dxa"/>
          </w:tcPr>
          <w:tbl>
            <w:tblPr>
              <w:tblW w:w="9210" w:type="dxa"/>
              <w:tblCellSpacing w:w="0" w:type="dxa"/>
              <w:tblLayout w:type="fixed"/>
              <w:tblCellMar>
                <w:left w:w="0" w:type="dxa"/>
                <w:right w:w="0" w:type="dxa"/>
              </w:tblCellMar>
              <w:tblLook w:val="04A0" w:firstRow="1" w:lastRow="0" w:firstColumn="1" w:lastColumn="0" w:noHBand="0" w:noVBand="1"/>
            </w:tblPr>
            <w:tblGrid>
              <w:gridCol w:w="9143"/>
              <w:gridCol w:w="67"/>
            </w:tblGrid>
            <w:tr w:rsidR="00175950" w:rsidRPr="00175950" w:rsidTr="00175950">
              <w:trPr>
                <w:tblCellSpacing w:w="0" w:type="dxa"/>
              </w:trPr>
              <w:tc>
                <w:tcPr>
                  <w:tcW w:w="9143" w:type="dxa"/>
                  <w:shd w:val="clear" w:color="auto" w:fill="666666"/>
                  <w:vAlign w:val="center"/>
                  <w:hideMark/>
                </w:tcPr>
                <w:p w:rsidR="00175950" w:rsidRPr="00175950" w:rsidRDefault="00175950" w:rsidP="00175950">
                  <w:proofErr w:type="spellStart"/>
                  <w:r w:rsidRPr="00175950">
                    <w:t>Wektoryzacja</w:t>
                  </w:r>
                  <w:proofErr w:type="spellEnd"/>
                  <w:r w:rsidRPr="00175950">
                    <w:t xml:space="preserve"> obrazów. Tworzenie grafik wektorowych w oparciu o rastrowe.</w:t>
                  </w:r>
                </w:p>
              </w:tc>
              <w:tc>
                <w:tcPr>
                  <w:tcW w:w="67" w:type="dxa"/>
                  <w:shd w:val="clear" w:color="auto" w:fill="666666"/>
                  <w:vAlign w:val="center"/>
                  <w:hideMark/>
                </w:tcPr>
                <w:p w:rsidR="00175950" w:rsidRPr="00175950" w:rsidRDefault="00175950" w:rsidP="00175950">
                  <w:r w:rsidRPr="00175950">
                    <w:t> </w:t>
                  </w:r>
                </w:p>
              </w:tc>
            </w:tr>
          </w:tbl>
          <w:p w:rsidR="00A76402" w:rsidRPr="00175950" w:rsidRDefault="00A76402" w:rsidP="00175950"/>
        </w:tc>
        <w:tc>
          <w:tcPr>
            <w:tcW w:w="4541" w:type="dxa"/>
          </w:tcPr>
          <w:p w:rsidR="00A76402" w:rsidRPr="00175950" w:rsidRDefault="00175950" w:rsidP="00175950">
            <w:pPr>
              <w:rPr>
                <w:highlight w:val="yellow"/>
              </w:rPr>
            </w:pPr>
            <w:proofErr w:type="spellStart"/>
            <w:r w:rsidRPr="00175950">
              <w:t>Wektoryzacja</w:t>
            </w:r>
            <w:proofErr w:type="spellEnd"/>
            <w:r w:rsidRPr="00175950">
              <w:t xml:space="preserve"> bitmap, rysowanie na kanwie rastrowych wzorów.</w:t>
            </w:r>
          </w:p>
        </w:tc>
        <w:tc>
          <w:tcPr>
            <w:tcW w:w="3255" w:type="dxa"/>
          </w:tcPr>
          <w:p w:rsidR="008F3220" w:rsidRPr="00175950" w:rsidRDefault="00175950" w:rsidP="00175950">
            <w:r w:rsidRPr="00175950">
              <w:t>https://www.ep.slowacki.org.pl/index.php?id=lekcje&amp;quizy=&amp;id2=771&amp;kategoria=lo22020</w:t>
            </w:r>
          </w:p>
        </w:tc>
        <w:tc>
          <w:tcPr>
            <w:tcW w:w="3528" w:type="dxa"/>
          </w:tcPr>
          <w:p w:rsidR="00A76402" w:rsidRPr="009B4FD5" w:rsidRDefault="00175950">
            <w:r>
              <w:rPr>
                <w:noProof/>
                <w:lang w:eastAsia="pl-PL"/>
              </w:rPr>
              <w:drawing>
                <wp:inline distT="0" distB="0" distL="0" distR="0" wp14:anchorId="2A7FC7E8" wp14:editId="0324CB14">
                  <wp:extent cx="1856740" cy="1856740"/>
                  <wp:effectExtent l="0" t="0" r="0" b="0"/>
                  <wp:docPr id="25" name="Obraz 25" descr="https://www.qr-online.pl/bin/qr/252a202cab36a6ed59e1a4ba5c8e03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qr-online.pl/bin/qr/252a202cab36a6ed59e1a4ba5c8e039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t>27</w:t>
            </w:r>
          </w:p>
        </w:tc>
        <w:tc>
          <w:tcPr>
            <w:tcW w:w="2693" w:type="dxa"/>
          </w:tcPr>
          <w:p w:rsidR="00A76402" w:rsidRPr="00175950" w:rsidRDefault="00175950" w:rsidP="00175950">
            <w:r w:rsidRPr="00175950">
              <w:t xml:space="preserve">Tworzenie krzywych </w:t>
            </w:r>
            <w:proofErr w:type="spellStart"/>
            <w:r w:rsidRPr="00175950">
              <w:t>Beziera</w:t>
            </w:r>
            <w:proofErr w:type="spellEnd"/>
          </w:p>
        </w:tc>
        <w:tc>
          <w:tcPr>
            <w:tcW w:w="4541" w:type="dxa"/>
          </w:tcPr>
          <w:p w:rsidR="00A76402" w:rsidRPr="00175950" w:rsidRDefault="00175950" w:rsidP="00175950">
            <w:pPr>
              <w:rPr>
                <w:highlight w:val="yellow"/>
              </w:rPr>
            </w:pPr>
            <w:r w:rsidRPr="00175950">
              <w:t xml:space="preserve">W poniższym tutorialu: tworzenie krzywych </w:t>
            </w:r>
            <w:proofErr w:type="spellStart"/>
            <w:r w:rsidRPr="00175950">
              <w:t>Beziera</w:t>
            </w:r>
            <w:proofErr w:type="spellEnd"/>
            <w:r w:rsidRPr="00175950">
              <w:t>. Częściowo o tym opowiada już jedna z poprzednich lekcji.</w:t>
            </w:r>
          </w:p>
        </w:tc>
        <w:tc>
          <w:tcPr>
            <w:tcW w:w="3255" w:type="dxa"/>
          </w:tcPr>
          <w:p w:rsidR="00A76402" w:rsidRPr="00175950" w:rsidRDefault="00175950" w:rsidP="00175950">
            <w:r w:rsidRPr="00175950">
              <w:t>https://www.ep.slowacki.org.pl/index.php?id=lekcje&amp;quizy=&amp;id2=772&amp;kategoria=lo22020</w:t>
            </w:r>
          </w:p>
        </w:tc>
        <w:tc>
          <w:tcPr>
            <w:tcW w:w="3528" w:type="dxa"/>
          </w:tcPr>
          <w:p w:rsidR="00A76402" w:rsidRPr="009B4FD5" w:rsidRDefault="00175950">
            <w:r>
              <w:rPr>
                <w:noProof/>
                <w:lang w:eastAsia="pl-PL"/>
              </w:rPr>
              <w:drawing>
                <wp:inline distT="0" distB="0" distL="0" distR="0" wp14:anchorId="52BAB597" wp14:editId="5FD5497B">
                  <wp:extent cx="1856740" cy="1856740"/>
                  <wp:effectExtent l="0" t="0" r="0" b="0"/>
                  <wp:docPr id="26" name="Obraz 26" descr="https://www.qr-online.pl/bin/qr/aab2fc991d17f861bbdeeccb72473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qr-online.pl/bin/qr/aab2fc991d17f861bbdeeccb7247368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lastRenderedPageBreak/>
              <w:t>28</w:t>
            </w:r>
          </w:p>
        </w:tc>
        <w:tc>
          <w:tcPr>
            <w:tcW w:w="2693" w:type="dxa"/>
          </w:tcPr>
          <w:p w:rsidR="00175950" w:rsidRPr="00175950" w:rsidRDefault="00175950" w:rsidP="00175950">
            <w:r w:rsidRPr="00175950">
              <w:br/>
              <w:t>Ścieżki - suma, różnica. Ćwiczenia.</w:t>
            </w:r>
          </w:p>
          <w:p w:rsidR="00A76402" w:rsidRPr="00175950" w:rsidRDefault="00A76402" w:rsidP="00175950"/>
        </w:tc>
        <w:tc>
          <w:tcPr>
            <w:tcW w:w="4541" w:type="dxa"/>
          </w:tcPr>
          <w:p w:rsidR="00A76402" w:rsidRPr="00175950" w:rsidRDefault="00175950" w:rsidP="00175950">
            <w:pPr>
              <w:rPr>
                <w:highlight w:val="yellow"/>
              </w:rPr>
            </w:pPr>
            <w:r w:rsidRPr="00175950">
              <w:t>Ścieżki - suma, różnica. Ćwiczenia z poznanymi funkcjonalnościami. Materiał w poniższym tutorialu.</w:t>
            </w:r>
          </w:p>
        </w:tc>
        <w:tc>
          <w:tcPr>
            <w:tcW w:w="3255" w:type="dxa"/>
          </w:tcPr>
          <w:p w:rsidR="008F3220" w:rsidRPr="00175950" w:rsidRDefault="00175950" w:rsidP="00175950">
            <w:r w:rsidRPr="00175950">
              <w:t>https://www.ep.slowacki.org.pl/index.php?id=lekcje&amp;quizy=&amp;id2=773&amp;kategoria=lo22020</w:t>
            </w:r>
          </w:p>
        </w:tc>
        <w:tc>
          <w:tcPr>
            <w:tcW w:w="3528" w:type="dxa"/>
          </w:tcPr>
          <w:p w:rsidR="00A76402" w:rsidRPr="009B4FD5" w:rsidRDefault="00175950">
            <w:r>
              <w:rPr>
                <w:noProof/>
                <w:lang w:eastAsia="pl-PL"/>
              </w:rPr>
              <w:drawing>
                <wp:inline distT="0" distB="0" distL="0" distR="0" wp14:anchorId="72F709A3" wp14:editId="0A3995F3">
                  <wp:extent cx="1856740" cy="1856740"/>
                  <wp:effectExtent l="0" t="0" r="0" b="0"/>
                  <wp:docPr id="29" name="Obraz 29" descr="https://www.qr-online.pl/bin/qr/8cc5398602c906b3cde9dfe8e059a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qr-online.pl/bin/qr/8cc5398602c906b3cde9dfe8e059a088.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t>29</w:t>
            </w:r>
          </w:p>
        </w:tc>
        <w:tc>
          <w:tcPr>
            <w:tcW w:w="2693" w:type="dxa"/>
          </w:tcPr>
          <w:p w:rsidR="00A76402" w:rsidRPr="00175950" w:rsidRDefault="00D36736" w:rsidP="00175950">
            <w:r w:rsidRPr="00175950">
              <w:t>Ogólne spojrzenie na programy on-line dostępne w wyszukiwarce.</w:t>
            </w:r>
          </w:p>
        </w:tc>
        <w:tc>
          <w:tcPr>
            <w:tcW w:w="4541" w:type="dxa"/>
          </w:tcPr>
          <w:p w:rsidR="00A76402" w:rsidRPr="00175950" w:rsidRDefault="00D36736" w:rsidP="00175950">
            <w:r>
              <w:rPr>
                <w:rFonts w:ascii="Verdana" w:hAnsi="Verdana"/>
                <w:color w:val="000000"/>
                <w:sz w:val="18"/>
                <w:szCs w:val="18"/>
                <w:shd w:val="clear" w:color="auto" w:fill="FFFFFF"/>
              </w:rPr>
              <w:t>Zapoznanie z ofertą programów on-line, lista znajduje się </w:t>
            </w:r>
            <w:hyperlink r:id="rId34" w:history="1">
              <w:r>
                <w:rPr>
                  <w:rStyle w:val="Hipercze"/>
                  <w:rFonts w:ascii="Verdana" w:hAnsi="Verdana"/>
                  <w:color w:val="666666"/>
                  <w:sz w:val="18"/>
                  <w:szCs w:val="18"/>
                  <w:shd w:val="clear" w:color="auto" w:fill="FFFFFF"/>
                </w:rPr>
                <w:t>TUTAJ</w:t>
              </w:r>
            </w:hyperlink>
            <w:r>
              <w:rPr>
                <w:rFonts w:ascii="Verdana" w:hAnsi="Verdana"/>
                <w:color w:val="000000"/>
                <w:sz w:val="18"/>
                <w:szCs w:val="18"/>
                <w:shd w:val="clear" w:color="auto" w:fill="FFFFFF"/>
              </w:rPr>
              <w:t xml:space="preserve"> i będzie stale powiększana o nowe pozycje. W tym wypadku kryteria oceniania są specyficzne - istotą sukcesu nie jest tutaj nauczenie się konkretnego programu, lecz umiejętność szybkiego, intuicyjnego poznawania nowych treści i to bez poważnej pomocy w postaci podręczników, </w:t>
            </w:r>
            <w:proofErr w:type="spellStart"/>
            <w:r>
              <w:rPr>
                <w:rFonts w:ascii="Verdana" w:hAnsi="Verdana"/>
                <w:color w:val="000000"/>
                <w:sz w:val="18"/>
                <w:szCs w:val="18"/>
                <w:shd w:val="clear" w:color="auto" w:fill="FFFFFF"/>
              </w:rPr>
              <w:t>tutoriali</w:t>
            </w:r>
            <w:proofErr w:type="spellEnd"/>
            <w:r>
              <w:rPr>
                <w:rFonts w:ascii="Verdana" w:hAnsi="Verdana"/>
                <w:color w:val="000000"/>
                <w:sz w:val="18"/>
                <w:szCs w:val="18"/>
                <w:shd w:val="clear" w:color="auto" w:fill="FFFFFF"/>
              </w:rPr>
              <w:t>. Dlatego też brak tutaj instrukcji, lekcji - sam musisz sobie z tematami poradzić.</w:t>
            </w:r>
          </w:p>
        </w:tc>
        <w:tc>
          <w:tcPr>
            <w:tcW w:w="3255" w:type="dxa"/>
          </w:tcPr>
          <w:p w:rsidR="008F3220" w:rsidRPr="00175950" w:rsidRDefault="00D36736" w:rsidP="00175950">
            <w:r w:rsidRPr="00D36736">
              <w:t>https://www.ep.slowacki.org.pl/index.php?id=lekcje&amp;quizy=&amp;id2=774&amp;kategoria=lo22020</w:t>
            </w:r>
          </w:p>
        </w:tc>
        <w:tc>
          <w:tcPr>
            <w:tcW w:w="3528" w:type="dxa"/>
          </w:tcPr>
          <w:p w:rsidR="00A76402" w:rsidRPr="009B4FD5" w:rsidRDefault="00D36736">
            <w:r>
              <w:rPr>
                <w:noProof/>
                <w:lang w:eastAsia="pl-PL"/>
              </w:rPr>
              <w:drawing>
                <wp:inline distT="0" distB="0" distL="0" distR="0">
                  <wp:extent cx="1856740" cy="1856740"/>
                  <wp:effectExtent l="0" t="0" r="0" b="0"/>
                  <wp:docPr id="20" name="Obraz 20" descr="https://www.qr-online.pl/bin/qr/ea779df6d0b626c139b4139ebad723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r-online.pl/bin/qr/ea779df6d0b626c139b4139ebad723aa.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t>30</w:t>
            </w:r>
          </w:p>
        </w:tc>
        <w:tc>
          <w:tcPr>
            <w:tcW w:w="2693" w:type="dxa"/>
          </w:tcPr>
          <w:p w:rsidR="00A76402" w:rsidRPr="00175950" w:rsidRDefault="00175950" w:rsidP="00175950">
            <w:r w:rsidRPr="00175950">
              <w:t>Ogólne spojrzenie na programy on-line dostępne w wyszukiwarce.</w:t>
            </w:r>
          </w:p>
        </w:tc>
        <w:tc>
          <w:tcPr>
            <w:tcW w:w="4541" w:type="dxa"/>
          </w:tcPr>
          <w:p w:rsidR="00A76402" w:rsidRPr="00175950" w:rsidRDefault="00175950" w:rsidP="00175950">
            <w:r w:rsidRPr="00175950">
              <w:t>zbieżny z poprzednią lekcją.</w:t>
            </w:r>
          </w:p>
        </w:tc>
        <w:tc>
          <w:tcPr>
            <w:tcW w:w="3255" w:type="dxa"/>
          </w:tcPr>
          <w:p w:rsidR="00A76402" w:rsidRPr="00175950" w:rsidRDefault="00175950" w:rsidP="00175950">
            <w:pPr>
              <w:rPr>
                <w:highlight w:val="yellow"/>
              </w:rPr>
            </w:pPr>
            <w:r w:rsidRPr="00175950">
              <w:t>https://www.ep.slowacki.org.pl/index.php?id=lekcje&amp;quizy=&amp;id2=775&amp;kategoria=lo22020</w:t>
            </w:r>
          </w:p>
        </w:tc>
        <w:tc>
          <w:tcPr>
            <w:tcW w:w="3528" w:type="dxa"/>
          </w:tcPr>
          <w:p w:rsidR="00A76402" w:rsidRPr="009B4FD5" w:rsidRDefault="00175950" w:rsidP="00F13518">
            <w:r>
              <w:rPr>
                <w:noProof/>
                <w:lang w:eastAsia="pl-PL"/>
              </w:rPr>
              <w:drawing>
                <wp:inline distT="0" distB="0" distL="0" distR="0" wp14:anchorId="11101792" wp14:editId="3164FDD4">
                  <wp:extent cx="1856740" cy="1856740"/>
                  <wp:effectExtent l="0" t="0" r="0" b="0"/>
                  <wp:docPr id="28" name="Obraz 28" descr="https://www.qr-online.pl/bin/qr/6d80324b7a89ee76571c77f42e13a0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qr-online.pl/bin/qr/6d80324b7a89ee76571c77f42e13a0e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lastRenderedPageBreak/>
              <w:t>31</w:t>
            </w:r>
          </w:p>
        </w:tc>
        <w:tc>
          <w:tcPr>
            <w:tcW w:w="2693" w:type="dxa"/>
          </w:tcPr>
          <w:p w:rsidR="00A76402" w:rsidRPr="00175950" w:rsidRDefault="00175950" w:rsidP="00175950">
            <w:r w:rsidRPr="00175950">
              <w:t>Zajęcia utrwalające.</w:t>
            </w:r>
          </w:p>
        </w:tc>
        <w:tc>
          <w:tcPr>
            <w:tcW w:w="4541" w:type="dxa"/>
          </w:tcPr>
          <w:p w:rsidR="00A76402" w:rsidRPr="00175950" w:rsidRDefault="00175950" w:rsidP="00175950">
            <w:r w:rsidRPr="00175950">
              <w:t>W zależności od sytuacji w trakcie roku szkolnego, te zajęcia będą dotyczyły albo powtórzenia wszystkich treści z programu albo określonych lekcji. Wszystko jest podporządkowane przebiegowi procesu nauczania w trakcie roku szkolnego. Może wykorzystamy te zajęcia na wykonywanie dodatkowego projektu zespołowego (jeżeli łatwo przyswoimy wiedzę z programu), może wykorzystamy je na ugruntowanie tych lekcji, z którymi mieliśmy szczególne trudności.</w:t>
            </w:r>
          </w:p>
        </w:tc>
        <w:tc>
          <w:tcPr>
            <w:tcW w:w="3255" w:type="dxa"/>
          </w:tcPr>
          <w:p w:rsidR="008F3220" w:rsidRPr="00175950" w:rsidRDefault="00175950" w:rsidP="00175950">
            <w:pPr>
              <w:rPr>
                <w:highlight w:val="yellow"/>
              </w:rPr>
            </w:pPr>
            <w:r w:rsidRPr="00175950">
              <w:t>https://www.ep.slowacki.org.pl/index.php?id=lekcje&amp;quizy=&amp;id2=777&amp;kategoria=lo22020</w:t>
            </w:r>
          </w:p>
        </w:tc>
        <w:tc>
          <w:tcPr>
            <w:tcW w:w="3528" w:type="dxa"/>
          </w:tcPr>
          <w:p w:rsidR="00A76402" w:rsidRPr="009B4FD5" w:rsidRDefault="00175950">
            <w:r>
              <w:rPr>
                <w:noProof/>
                <w:lang w:eastAsia="pl-PL"/>
              </w:rPr>
              <w:drawing>
                <wp:inline distT="0" distB="0" distL="0" distR="0" wp14:anchorId="1A5C91A0" wp14:editId="6C4B6C95">
                  <wp:extent cx="1856740" cy="1856740"/>
                  <wp:effectExtent l="0" t="0" r="0" b="0"/>
                  <wp:docPr id="27" name="Obraz 27" descr="https://www.qr-online.pl/bin/qr/3523f034e5473ebd088e2101366db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qr-online.pl/bin/qr/3523f034e5473ebd088e2101366db08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175950" w:rsidRDefault="00A76402" w:rsidP="00175950">
            <w:r w:rsidRPr="00175950">
              <w:t>32</w:t>
            </w:r>
          </w:p>
        </w:tc>
        <w:tc>
          <w:tcPr>
            <w:tcW w:w="2693" w:type="dxa"/>
          </w:tcPr>
          <w:p w:rsidR="00A76402" w:rsidRPr="00175950" w:rsidRDefault="00175950" w:rsidP="00175950">
            <w:r w:rsidRPr="00175950">
              <w:t>Podsumowanie pracy roku szkolnego.</w:t>
            </w:r>
          </w:p>
        </w:tc>
        <w:tc>
          <w:tcPr>
            <w:tcW w:w="4541" w:type="dxa"/>
          </w:tcPr>
          <w:p w:rsidR="00A76402" w:rsidRPr="00175950" w:rsidRDefault="00175950" w:rsidP="00175950">
            <w:r w:rsidRPr="00175950">
              <w:t>Podsumowanie wszystkich tegorocznych zajęć. Kryteria oceniania - nie dotyczy.</w:t>
            </w:r>
          </w:p>
        </w:tc>
        <w:tc>
          <w:tcPr>
            <w:tcW w:w="3255" w:type="dxa"/>
          </w:tcPr>
          <w:p w:rsidR="00A76402" w:rsidRPr="00175950" w:rsidRDefault="00A76402" w:rsidP="00175950">
            <w:pPr>
              <w:rPr>
                <w:highlight w:val="yellow"/>
              </w:rPr>
            </w:pPr>
          </w:p>
        </w:tc>
        <w:tc>
          <w:tcPr>
            <w:tcW w:w="3528" w:type="dxa"/>
          </w:tcPr>
          <w:p w:rsidR="00A76402" w:rsidRPr="009B4FD5" w:rsidRDefault="00A76402"/>
        </w:tc>
        <w:tc>
          <w:tcPr>
            <w:tcW w:w="445" w:type="dxa"/>
          </w:tcPr>
          <w:p w:rsidR="00A76402" w:rsidRPr="009B4FD5" w:rsidRDefault="00A76402" w:rsidP="000A7A81">
            <w:r>
              <w:t>1</w:t>
            </w:r>
          </w:p>
        </w:tc>
      </w:tr>
    </w:tbl>
    <w:p w:rsidR="00534639" w:rsidRDefault="004C251D" w:rsidP="00B91E6E">
      <w:r w:rsidRPr="009B4FD5">
        <w:tab/>
      </w:r>
    </w:p>
    <w:p w:rsidR="00290F60" w:rsidRDefault="00290F60" w:rsidP="008950EC"/>
    <w:sectPr w:rsidR="00290F60" w:rsidSect="000A7A8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A9A" w:rsidRDefault="008D4A9A" w:rsidP="00122DAD">
      <w:pPr>
        <w:spacing w:after="0" w:line="240" w:lineRule="auto"/>
      </w:pPr>
      <w:r>
        <w:separator/>
      </w:r>
    </w:p>
  </w:endnote>
  <w:endnote w:type="continuationSeparator" w:id="0">
    <w:p w:rsidR="008D4A9A" w:rsidRDefault="008D4A9A" w:rsidP="0012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A9A" w:rsidRDefault="008D4A9A" w:rsidP="00122DAD">
      <w:pPr>
        <w:spacing w:after="0" w:line="240" w:lineRule="auto"/>
      </w:pPr>
      <w:r>
        <w:separator/>
      </w:r>
    </w:p>
  </w:footnote>
  <w:footnote w:type="continuationSeparator" w:id="0">
    <w:p w:rsidR="008D4A9A" w:rsidRDefault="008D4A9A" w:rsidP="00122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F6726"/>
    <w:multiLevelType w:val="hybridMultilevel"/>
    <w:tmpl w:val="E4621A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AB3716"/>
    <w:multiLevelType w:val="hybridMultilevel"/>
    <w:tmpl w:val="BDB69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32"/>
    <w:rsid w:val="000023BF"/>
    <w:rsid w:val="00004BCE"/>
    <w:rsid w:val="00013E1B"/>
    <w:rsid w:val="00023D74"/>
    <w:rsid w:val="00041F16"/>
    <w:rsid w:val="00044F69"/>
    <w:rsid w:val="0004607F"/>
    <w:rsid w:val="00061552"/>
    <w:rsid w:val="000629AB"/>
    <w:rsid w:val="00062A2C"/>
    <w:rsid w:val="00065366"/>
    <w:rsid w:val="00070870"/>
    <w:rsid w:val="000742C9"/>
    <w:rsid w:val="000747F4"/>
    <w:rsid w:val="00074E21"/>
    <w:rsid w:val="00082E21"/>
    <w:rsid w:val="000A314B"/>
    <w:rsid w:val="000A7A81"/>
    <w:rsid w:val="000B573D"/>
    <w:rsid w:val="000C10C1"/>
    <w:rsid w:val="000C791B"/>
    <w:rsid w:val="000D10A1"/>
    <w:rsid w:val="000D7724"/>
    <w:rsid w:val="000E6746"/>
    <w:rsid w:val="000F0C9B"/>
    <w:rsid w:val="000F4078"/>
    <w:rsid w:val="00103B48"/>
    <w:rsid w:val="00105FB2"/>
    <w:rsid w:val="00107442"/>
    <w:rsid w:val="00120C1A"/>
    <w:rsid w:val="001213BE"/>
    <w:rsid w:val="00122DAD"/>
    <w:rsid w:val="001264C8"/>
    <w:rsid w:val="00127329"/>
    <w:rsid w:val="00131735"/>
    <w:rsid w:val="00144F5E"/>
    <w:rsid w:val="00144F98"/>
    <w:rsid w:val="001471CB"/>
    <w:rsid w:val="00153338"/>
    <w:rsid w:val="00154BA3"/>
    <w:rsid w:val="001555F4"/>
    <w:rsid w:val="00160E5D"/>
    <w:rsid w:val="00162AA8"/>
    <w:rsid w:val="00170192"/>
    <w:rsid w:val="00174683"/>
    <w:rsid w:val="00175950"/>
    <w:rsid w:val="0018253E"/>
    <w:rsid w:val="00191162"/>
    <w:rsid w:val="001934CA"/>
    <w:rsid w:val="001A039F"/>
    <w:rsid w:val="001A35E5"/>
    <w:rsid w:val="001A5AFC"/>
    <w:rsid w:val="001B2F51"/>
    <w:rsid w:val="001C0427"/>
    <w:rsid w:val="001C596E"/>
    <w:rsid w:val="001D1D51"/>
    <w:rsid w:val="001F51D4"/>
    <w:rsid w:val="00212E25"/>
    <w:rsid w:val="00217E71"/>
    <w:rsid w:val="002271B5"/>
    <w:rsid w:val="002325E8"/>
    <w:rsid w:val="002331FE"/>
    <w:rsid w:val="00235671"/>
    <w:rsid w:val="00257DB7"/>
    <w:rsid w:val="00270A9F"/>
    <w:rsid w:val="00271159"/>
    <w:rsid w:val="002722FD"/>
    <w:rsid w:val="00281E7B"/>
    <w:rsid w:val="002837A2"/>
    <w:rsid w:val="00284FAB"/>
    <w:rsid w:val="0028512E"/>
    <w:rsid w:val="00287BA4"/>
    <w:rsid w:val="00290F60"/>
    <w:rsid w:val="00296824"/>
    <w:rsid w:val="00297FA9"/>
    <w:rsid w:val="002A00F1"/>
    <w:rsid w:val="002A0745"/>
    <w:rsid w:val="002A11C5"/>
    <w:rsid w:val="002A30B6"/>
    <w:rsid w:val="002B7AD0"/>
    <w:rsid w:val="002D5BFA"/>
    <w:rsid w:val="002E0724"/>
    <w:rsid w:val="002F2380"/>
    <w:rsid w:val="002F4247"/>
    <w:rsid w:val="00304B0D"/>
    <w:rsid w:val="00316B5D"/>
    <w:rsid w:val="00320586"/>
    <w:rsid w:val="00321866"/>
    <w:rsid w:val="0032240A"/>
    <w:rsid w:val="00333EC1"/>
    <w:rsid w:val="003374F2"/>
    <w:rsid w:val="003412E2"/>
    <w:rsid w:val="00352600"/>
    <w:rsid w:val="003619B4"/>
    <w:rsid w:val="00366DF7"/>
    <w:rsid w:val="003708EC"/>
    <w:rsid w:val="00371857"/>
    <w:rsid w:val="003865A6"/>
    <w:rsid w:val="003902C3"/>
    <w:rsid w:val="003A0B35"/>
    <w:rsid w:val="003A632A"/>
    <w:rsid w:val="003B74F8"/>
    <w:rsid w:val="003B7DCE"/>
    <w:rsid w:val="003C2115"/>
    <w:rsid w:val="003C2DE9"/>
    <w:rsid w:val="003C2E19"/>
    <w:rsid w:val="003C39BA"/>
    <w:rsid w:val="003C4549"/>
    <w:rsid w:val="003D4ED2"/>
    <w:rsid w:val="003E2DB5"/>
    <w:rsid w:val="003E73D2"/>
    <w:rsid w:val="003E7E21"/>
    <w:rsid w:val="003F016A"/>
    <w:rsid w:val="00400293"/>
    <w:rsid w:val="00402A27"/>
    <w:rsid w:val="00403945"/>
    <w:rsid w:val="004040BF"/>
    <w:rsid w:val="004143C7"/>
    <w:rsid w:val="004145AE"/>
    <w:rsid w:val="00420906"/>
    <w:rsid w:val="00435B99"/>
    <w:rsid w:val="00437B62"/>
    <w:rsid w:val="00454180"/>
    <w:rsid w:val="00456E46"/>
    <w:rsid w:val="004729A1"/>
    <w:rsid w:val="00474A58"/>
    <w:rsid w:val="00477DE0"/>
    <w:rsid w:val="0048162B"/>
    <w:rsid w:val="00482C40"/>
    <w:rsid w:val="00484305"/>
    <w:rsid w:val="004852BE"/>
    <w:rsid w:val="00486EBC"/>
    <w:rsid w:val="00497D43"/>
    <w:rsid w:val="004A5397"/>
    <w:rsid w:val="004A5BC9"/>
    <w:rsid w:val="004B0BE8"/>
    <w:rsid w:val="004C124B"/>
    <w:rsid w:val="004C251D"/>
    <w:rsid w:val="004C42BD"/>
    <w:rsid w:val="004D1F2D"/>
    <w:rsid w:val="004E0010"/>
    <w:rsid w:val="004E38A1"/>
    <w:rsid w:val="00502F35"/>
    <w:rsid w:val="00504D49"/>
    <w:rsid w:val="00533C7B"/>
    <w:rsid w:val="00534639"/>
    <w:rsid w:val="00544261"/>
    <w:rsid w:val="005444CD"/>
    <w:rsid w:val="00553204"/>
    <w:rsid w:val="00557A79"/>
    <w:rsid w:val="00560A74"/>
    <w:rsid w:val="00567EC4"/>
    <w:rsid w:val="00570A15"/>
    <w:rsid w:val="0057253A"/>
    <w:rsid w:val="00580027"/>
    <w:rsid w:val="00580ED0"/>
    <w:rsid w:val="00587900"/>
    <w:rsid w:val="005A1793"/>
    <w:rsid w:val="005A312B"/>
    <w:rsid w:val="005B034A"/>
    <w:rsid w:val="005B0A24"/>
    <w:rsid w:val="005B4211"/>
    <w:rsid w:val="005C354D"/>
    <w:rsid w:val="005C3F40"/>
    <w:rsid w:val="005C5D20"/>
    <w:rsid w:val="005C7C75"/>
    <w:rsid w:val="005D021D"/>
    <w:rsid w:val="005D6A38"/>
    <w:rsid w:val="005E0C0B"/>
    <w:rsid w:val="005E17C4"/>
    <w:rsid w:val="005F791D"/>
    <w:rsid w:val="0060036F"/>
    <w:rsid w:val="00601C0A"/>
    <w:rsid w:val="00602BE1"/>
    <w:rsid w:val="00607D6F"/>
    <w:rsid w:val="00612B3B"/>
    <w:rsid w:val="00614CF7"/>
    <w:rsid w:val="00616DD6"/>
    <w:rsid w:val="0063703E"/>
    <w:rsid w:val="0065023D"/>
    <w:rsid w:val="00651BC3"/>
    <w:rsid w:val="0065369F"/>
    <w:rsid w:val="00653720"/>
    <w:rsid w:val="006541CF"/>
    <w:rsid w:val="00655C40"/>
    <w:rsid w:val="00676386"/>
    <w:rsid w:val="00682E68"/>
    <w:rsid w:val="00684115"/>
    <w:rsid w:val="006866E7"/>
    <w:rsid w:val="006944B5"/>
    <w:rsid w:val="006963CC"/>
    <w:rsid w:val="00697EB5"/>
    <w:rsid w:val="006A00D4"/>
    <w:rsid w:val="006A1DF2"/>
    <w:rsid w:val="006A54AB"/>
    <w:rsid w:val="006A61A6"/>
    <w:rsid w:val="006A6ED9"/>
    <w:rsid w:val="006B042C"/>
    <w:rsid w:val="006B33E4"/>
    <w:rsid w:val="006B6155"/>
    <w:rsid w:val="006C2F91"/>
    <w:rsid w:val="006C3B81"/>
    <w:rsid w:val="006C4D89"/>
    <w:rsid w:val="006D1AA0"/>
    <w:rsid w:val="006D3797"/>
    <w:rsid w:val="006D4D0B"/>
    <w:rsid w:val="006D4F75"/>
    <w:rsid w:val="00707CE9"/>
    <w:rsid w:val="00707D2F"/>
    <w:rsid w:val="00710E01"/>
    <w:rsid w:val="00711675"/>
    <w:rsid w:val="007149B9"/>
    <w:rsid w:val="00714E5C"/>
    <w:rsid w:val="0071528A"/>
    <w:rsid w:val="00721A74"/>
    <w:rsid w:val="00722638"/>
    <w:rsid w:val="007253BD"/>
    <w:rsid w:val="0073574D"/>
    <w:rsid w:val="00736AC2"/>
    <w:rsid w:val="00737C45"/>
    <w:rsid w:val="00737DAE"/>
    <w:rsid w:val="007477C1"/>
    <w:rsid w:val="0075321A"/>
    <w:rsid w:val="00753D69"/>
    <w:rsid w:val="007545CB"/>
    <w:rsid w:val="00757F70"/>
    <w:rsid w:val="007758F4"/>
    <w:rsid w:val="007773B4"/>
    <w:rsid w:val="0078714E"/>
    <w:rsid w:val="007A431B"/>
    <w:rsid w:val="007B1AF3"/>
    <w:rsid w:val="007B2AD3"/>
    <w:rsid w:val="007C5D9E"/>
    <w:rsid w:val="007C6C58"/>
    <w:rsid w:val="007D61D8"/>
    <w:rsid w:val="007D61E7"/>
    <w:rsid w:val="007D7D1E"/>
    <w:rsid w:val="00801087"/>
    <w:rsid w:val="008025B0"/>
    <w:rsid w:val="00802D55"/>
    <w:rsid w:val="00804280"/>
    <w:rsid w:val="00814A78"/>
    <w:rsid w:val="00822762"/>
    <w:rsid w:val="008244A4"/>
    <w:rsid w:val="008259C4"/>
    <w:rsid w:val="00835C9A"/>
    <w:rsid w:val="0084080B"/>
    <w:rsid w:val="00863949"/>
    <w:rsid w:val="008664CD"/>
    <w:rsid w:val="00876795"/>
    <w:rsid w:val="00877616"/>
    <w:rsid w:val="008836E8"/>
    <w:rsid w:val="0088602F"/>
    <w:rsid w:val="00891909"/>
    <w:rsid w:val="0089460F"/>
    <w:rsid w:val="008950EC"/>
    <w:rsid w:val="00895892"/>
    <w:rsid w:val="00896193"/>
    <w:rsid w:val="008A1E04"/>
    <w:rsid w:val="008B5A76"/>
    <w:rsid w:val="008B759B"/>
    <w:rsid w:val="008C535C"/>
    <w:rsid w:val="008C61CF"/>
    <w:rsid w:val="008D4823"/>
    <w:rsid w:val="008D4A9A"/>
    <w:rsid w:val="008D4B9F"/>
    <w:rsid w:val="008D789E"/>
    <w:rsid w:val="008F31CE"/>
    <w:rsid w:val="008F3220"/>
    <w:rsid w:val="00901DD6"/>
    <w:rsid w:val="0090210B"/>
    <w:rsid w:val="009210A6"/>
    <w:rsid w:val="00923038"/>
    <w:rsid w:val="009261F5"/>
    <w:rsid w:val="00930463"/>
    <w:rsid w:val="00950169"/>
    <w:rsid w:val="00951B8C"/>
    <w:rsid w:val="00954866"/>
    <w:rsid w:val="0096107D"/>
    <w:rsid w:val="00961995"/>
    <w:rsid w:val="0096456E"/>
    <w:rsid w:val="00970A82"/>
    <w:rsid w:val="00997C1B"/>
    <w:rsid w:val="009A3511"/>
    <w:rsid w:val="009A58FD"/>
    <w:rsid w:val="009B4FD5"/>
    <w:rsid w:val="009C66B7"/>
    <w:rsid w:val="009D150C"/>
    <w:rsid w:val="009D3A53"/>
    <w:rsid w:val="009D71C7"/>
    <w:rsid w:val="009E3128"/>
    <w:rsid w:val="009F0EA8"/>
    <w:rsid w:val="009F22FB"/>
    <w:rsid w:val="009F56F5"/>
    <w:rsid w:val="00A14CA8"/>
    <w:rsid w:val="00A17AB0"/>
    <w:rsid w:val="00A31B53"/>
    <w:rsid w:val="00A366FF"/>
    <w:rsid w:val="00A4780A"/>
    <w:rsid w:val="00A50032"/>
    <w:rsid w:val="00A505A7"/>
    <w:rsid w:val="00A76402"/>
    <w:rsid w:val="00A85763"/>
    <w:rsid w:val="00A9064C"/>
    <w:rsid w:val="00A9467E"/>
    <w:rsid w:val="00A971B9"/>
    <w:rsid w:val="00AA277B"/>
    <w:rsid w:val="00AB032A"/>
    <w:rsid w:val="00AB1204"/>
    <w:rsid w:val="00AD323E"/>
    <w:rsid w:val="00B16142"/>
    <w:rsid w:val="00B23C33"/>
    <w:rsid w:val="00B23E42"/>
    <w:rsid w:val="00B3644B"/>
    <w:rsid w:val="00B36610"/>
    <w:rsid w:val="00B43BFF"/>
    <w:rsid w:val="00B45AA3"/>
    <w:rsid w:val="00B5050D"/>
    <w:rsid w:val="00B54A21"/>
    <w:rsid w:val="00B60A8F"/>
    <w:rsid w:val="00B6466D"/>
    <w:rsid w:val="00B70BE9"/>
    <w:rsid w:val="00B70DDA"/>
    <w:rsid w:val="00B7641F"/>
    <w:rsid w:val="00B91E6E"/>
    <w:rsid w:val="00B935D6"/>
    <w:rsid w:val="00B9511C"/>
    <w:rsid w:val="00BA2BDC"/>
    <w:rsid w:val="00BB22DE"/>
    <w:rsid w:val="00BC2066"/>
    <w:rsid w:val="00BC4744"/>
    <w:rsid w:val="00BC5900"/>
    <w:rsid w:val="00BE4B5D"/>
    <w:rsid w:val="00BF17FE"/>
    <w:rsid w:val="00BF220A"/>
    <w:rsid w:val="00BF2B91"/>
    <w:rsid w:val="00BF4B48"/>
    <w:rsid w:val="00BF6133"/>
    <w:rsid w:val="00BF63BF"/>
    <w:rsid w:val="00C06E67"/>
    <w:rsid w:val="00C10889"/>
    <w:rsid w:val="00C12045"/>
    <w:rsid w:val="00C13544"/>
    <w:rsid w:val="00C22A76"/>
    <w:rsid w:val="00C2314B"/>
    <w:rsid w:val="00C2378A"/>
    <w:rsid w:val="00C23E8E"/>
    <w:rsid w:val="00C23FA1"/>
    <w:rsid w:val="00C27612"/>
    <w:rsid w:val="00C31006"/>
    <w:rsid w:val="00C37530"/>
    <w:rsid w:val="00C40A4B"/>
    <w:rsid w:val="00C40DAA"/>
    <w:rsid w:val="00C53030"/>
    <w:rsid w:val="00C70BCC"/>
    <w:rsid w:val="00C7225E"/>
    <w:rsid w:val="00C72450"/>
    <w:rsid w:val="00C7353F"/>
    <w:rsid w:val="00C7363D"/>
    <w:rsid w:val="00C84737"/>
    <w:rsid w:val="00C84BEF"/>
    <w:rsid w:val="00C853D8"/>
    <w:rsid w:val="00C878D2"/>
    <w:rsid w:val="00C9559C"/>
    <w:rsid w:val="00CA0FC9"/>
    <w:rsid w:val="00CA1BB5"/>
    <w:rsid w:val="00CA3219"/>
    <w:rsid w:val="00CA4EE6"/>
    <w:rsid w:val="00CC7B08"/>
    <w:rsid w:val="00CD5757"/>
    <w:rsid w:val="00CD6A5F"/>
    <w:rsid w:val="00CE5B01"/>
    <w:rsid w:val="00CF0392"/>
    <w:rsid w:val="00D0773A"/>
    <w:rsid w:val="00D1307F"/>
    <w:rsid w:val="00D16A2A"/>
    <w:rsid w:val="00D21658"/>
    <w:rsid w:val="00D26D36"/>
    <w:rsid w:val="00D33E75"/>
    <w:rsid w:val="00D35339"/>
    <w:rsid w:val="00D36736"/>
    <w:rsid w:val="00D402DC"/>
    <w:rsid w:val="00D42809"/>
    <w:rsid w:val="00D465D0"/>
    <w:rsid w:val="00D51EC7"/>
    <w:rsid w:val="00D75B92"/>
    <w:rsid w:val="00D76F76"/>
    <w:rsid w:val="00D8316C"/>
    <w:rsid w:val="00D92A50"/>
    <w:rsid w:val="00D93C5E"/>
    <w:rsid w:val="00D9421B"/>
    <w:rsid w:val="00DA3720"/>
    <w:rsid w:val="00DA424C"/>
    <w:rsid w:val="00DA675C"/>
    <w:rsid w:val="00DB2031"/>
    <w:rsid w:val="00DC122A"/>
    <w:rsid w:val="00DC394A"/>
    <w:rsid w:val="00DD0F7E"/>
    <w:rsid w:val="00DD4A84"/>
    <w:rsid w:val="00DD6512"/>
    <w:rsid w:val="00DE5781"/>
    <w:rsid w:val="00E04CD5"/>
    <w:rsid w:val="00E10387"/>
    <w:rsid w:val="00E17771"/>
    <w:rsid w:val="00E22550"/>
    <w:rsid w:val="00E23B72"/>
    <w:rsid w:val="00E26C6B"/>
    <w:rsid w:val="00E32382"/>
    <w:rsid w:val="00E34A58"/>
    <w:rsid w:val="00E34FF8"/>
    <w:rsid w:val="00E44FCA"/>
    <w:rsid w:val="00E47DF5"/>
    <w:rsid w:val="00E56FB2"/>
    <w:rsid w:val="00E63368"/>
    <w:rsid w:val="00E64BD8"/>
    <w:rsid w:val="00E77920"/>
    <w:rsid w:val="00E803E2"/>
    <w:rsid w:val="00E81C08"/>
    <w:rsid w:val="00E830B1"/>
    <w:rsid w:val="00E83FD6"/>
    <w:rsid w:val="00EA0800"/>
    <w:rsid w:val="00EA19E4"/>
    <w:rsid w:val="00EA4F6A"/>
    <w:rsid w:val="00EA67A2"/>
    <w:rsid w:val="00EB1D44"/>
    <w:rsid w:val="00EB2D97"/>
    <w:rsid w:val="00EC465D"/>
    <w:rsid w:val="00ED39A8"/>
    <w:rsid w:val="00ED447D"/>
    <w:rsid w:val="00ED4816"/>
    <w:rsid w:val="00EE3588"/>
    <w:rsid w:val="00EE65D1"/>
    <w:rsid w:val="00EF209D"/>
    <w:rsid w:val="00F00979"/>
    <w:rsid w:val="00F04310"/>
    <w:rsid w:val="00F05323"/>
    <w:rsid w:val="00F05FE5"/>
    <w:rsid w:val="00F0632E"/>
    <w:rsid w:val="00F16B38"/>
    <w:rsid w:val="00F212B9"/>
    <w:rsid w:val="00F302AD"/>
    <w:rsid w:val="00F31652"/>
    <w:rsid w:val="00F33D12"/>
    <w:rsid w:val="00F50590"/>
    <w:rsid w:val="00F57187"/>
    <w:rsid w:val="00F62CC7"/>
    <w:rsid w:val="00F62F73"/>
    <w:rsid w:val="00F67119"/>
    <w:rsid w:val="00F71AB7"/>
    <w:rsid w:val="00F73534"/>
    <w:rsid w:val="00F76617"/>
    <w:rsid w:val="00F7727D"/>
    <w:rsid w:val="00F84E77"/>
    <w:rsid w:val="00F85A4D"/>
    <w:rsid w:val="00F93DE0"/>
    <w:rsid w:val="00FA47CD"/>
    <w:rsid w:val="00FC3ABB"/>
    <w:rsid w:val="00FC69DC"/>
    <w:rsid w:val="00FE348C"/>
    <w:rsid w:val="00FE4F52"/>
    <w:rsid w:val="00FF2782"/>
    <w:rsid w:val="00FF5F15"/>
    <w:rsid w:val="00FF68FB"/>
    <w:rsid w:val="00FF6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rsid w:val="00F31652"/>
    <w:pPr>
      <w:keepNext/>
      <w:keepLines/>
      <w:spacing w:before="400" w:after="120"/>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semiHidden/>
    <w:unhideWhenUsed/>
    <w:qFormat/>
    <w:rsid w:val="00C276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A7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arz3">
    <w:name w:val="Kalendarz 3"/>
    <w:basedOn w:val="Standardowy"/>
    <w:uiPriority w:val="99"/>
    <w:qFormat/>
    <w:rsid w:val="000A7A81"/>
    <w:pPr>
      <w:spacing w:after="0" w:line="240" w:lineRule="auto"/>
      <w:jc w:val="right"/>
    </w:pPr>
    <w:rPr>
      <w:rFonts w:asciiTheme="majorHAnsi" w:eastAsiaTheme="minorEastAsia" w:hAnsiTheme="majorHAnsi"/>
      <w:color w:val="7F7F7F" w:themeColor="text1" w:themeTint="80"/>
      <w:lang w:eastAsia="pl-PL"/>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paragraph" w:customStyle="1" w:styleId="DecimalAligned">
    <w:name w:val="Decimal Aligned"/>
    <w:basedOn w:val="Normalny"/>
    <w:uiPriority w:val="40"/>
    <w:qFormat/>
    <w:rsid w:val="000A7A81"/>
    <w:pPr>
      <w:tabs>
        <w:tab w:val="decimal" w:pos="360"/>
      </w:tabs>
    </w:pPr>
    <w:rPr>
      <w:lang w:eastAsia="pl-PL"/>
    </w:rPr>
  </w:style>
  <w:style w:type="paragraph" w:styleId="Tekstprzypisudolnego">
    <w:name w:val="footnote text"/>
    <w:basedOn w:val="Normalny"/>
    <w:link w:val="TekstprzypisudolnegoZnak"/>
    <w:uiPriority w:val="99"/>
    <w:unhideWhenUsed/>
    <w:rsid w:val="000A7A81"/>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rsid w:val="000A7A81"/>
    <w:rPr>
      <w:rFonts w:eastAsiaTheme="minorEastAsia"/>
      <w:sz w:val="20"/>
      <w:szCs w:val="20"/>
      <w:lang w:eastAsia="pl-PL"/>
    </w:rPr>
  </w:style>
  <w:style w:type="character" w:styleId="Wyrnieniedelikatne">
    <w:name w:val="Subtle Emphasis"/>
    <w:basedOn w:val="Domylnaczcionkaakapitu"/>
    <w:uiPriority w:val="19"/>
    <w:qFormat/>
    <w:rsid w:val="000A7A81"/>
    <w:rPr>
      <w:i/>
      <w:iCs/>
      <w:color w:val="7F7F7F" w:themeColor="text1" w:themeTint="80"/>
    </w:rPr>
  </w:style>
  <w:style w:type="table" w:styleId="redniecieniowanie2akcent5">
    <w:name w:val="Medium Shading 2 Accent 5"/>
    <w:basedOn w:val="Standardowy"/>
    <w:uiPriority w:val="64"/>
    <w:rsid w:val="000A7A81"/>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kapitzlist">
    <w:name w:val="List Paragraph"/>
    <w:basedOn w:val="Normalny"/>
    <w:uiPriority w:val="34"/>
    <w:qFormat/>
    <w:rsid w:val="00F84E77"/>
    <w:pPr>
      <w:ind w:left="720"/>
      <w:contextualSpacing/>
    </w:pPr>
  </w:style>
  <w:style w:type="paragraph" w:styleId="Tytu">
    <w:name w:val="Title"/>
    <w:basedOn w:val="Normalny"/>
    <w:next w:val="Normalny"/>
    <w:link w:val="TytuZnak"/>
    <w:uiPriority w:val="10"/>
    <w:qFormat/>
    <w:rsid w:val="00F84E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84E77"/>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84E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84E77"/>
    <w:rPr>
      <w:rFonts w:asciiTheme="majorHAnsi" w:eastAsiaTheme="majorEastAsia" w:hAnsiTheme="majorHAnsi" w:cstheme="majorBidi"/>
      <w:i/>
      <w:iCs/>
      <w:color w:val="4F81BD" w:themeColor="accent1"/>
      <w:spacing w:val="15"/>
      <w:sz w:val="24"/>
      <w:szCs w:val="24"/>
    </w:rPr>
  </w:style>
  <w:style w:type="character" w:styleId="Hipercze">
    <w:name w:val="Hyperlink"/>
    <w:basedOn w:val="Domylnaczcionkaakapitu"/>
    <w:uiPriority w:val="99"/>
    <w:unhideWhenUsed/>
    <w:rsid w:val="00DB2031"/>
    <w:rPr>
      <w:color w:val="0000FF"/>
      <w:u w:val="single"/>
    </w:rPr>
  </w:style>
  <w:style w:type="character" w:styleId="UyteHipercze">
    <w:name w:val="FollowedHyperlink"/>
    <w:basedOn w:val="Domylnaczcionkaakapitu"/>
    <w:uiPriority w:val="99"/>
    <w:semiHidden/>
    <w:unhideWhenUsed/>
    <w:rsid w:val="00C70BCC"/>
    <w:rPr>
      <w:color w:val="800080" w:themeColor="followedHyperlink"/>
      <w:u w:val="single"/>
    </w:rPr>
  </w:style>
  <w:style w:type="paragraph" w:styleId="Tekstdymka">
    <w:name w:val="Balloon Text"/>
    <w:basedOn w:val="Normalny"/>
    <w:link w:val="TekstdymkaZnak"/>
    <w:uiPriority w:val="99"/>
    <w:semiHidden/>
    <w:unhideWhenUsed/>
    <w:rsid w:val="004D1F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1F2D"/>
    <w:rPr>
      <w:rFonts w:ascii="Tahoma" w:hAnsi="Tahoma" w:cs="Tahoma"/>
      <w:sz w:val="16"/>
      <w:szCs w:val="16"/>
    </w:rPr>
  </w:style>
  <w:style w:type="character" w:customStyle="1" w:styleId="wyrnienie">
    <w:name w:val="wyróżnienie"/>
    <w:rsid w:val="00FA47CD"/>
    <w:rPr>
      <w:i/>
      <w:noProof w:val="0"/>
      <w:color w:val="0000FF"/>
      <w:lang w:val="pl-PL"/>
    </w:rPr>
  </w:style>
  <w:style w:type="character" w:customStyle="1" w:styleId="Nagwek1Znak">
    <w:name w:val="Nagłówek 1 Znak"/>
    <w:basedOn w:val="Domylnaczcionkaakapitu"/>
    <w:link w:val="Nagwek1"/>
    <w:rsid w:val="00F31652"/>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semiHidden/>
    <w:rsid w:val="00C2761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122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2DAD"/>
  </w:style>
  <w:style w:type="paragraph" w:styleId="Stopka">
    <w:name w:val="footer"/>
    <w:basedOn w:val="Normalny"/>
    <w:link w:val="StopkaZnak"/>
    <w:uiPriority w:val="99"/>
    <w:unhideWhenUsed/>
    <w:rsid w:val="00122D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2DAD"/>
  </w:style>
  <w:style w:type="character" w:customStyle="1" w:styleId="stopka0">
    <w:name w:val="stopka"/>
    <w:basedOn w:val="Domylnaczcionkaakapitu"/>
    <w:rsid w:val="00BC2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rsid w:val="00F31652"/>
    <w:pPr>
      <w:keepNext/>
      <w:keepLines/>
      <w:spacing w:before="400" w:after="120"/>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semiHidden/>
    <w:unhideWhenUsed/>
    <w:qFormat/>
    <w:rsid w:val="00C276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A7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arz3">
    <w:name w:val="Kalendarz 3"/>
    <w:basedOn w:val="Standardowy"/>
    <w:uiPriority w:val="99"/>
    <w:qFormat/>
    <w:rsid w:val="000A7A81"/>
    <w:pPr>
      <w:spacing w:after="0" w:line="240" w:lineRule="auto"/>
      <w:jc w:val="right"/>
    </w:pPr>
    <w:rPr>
      <w:rFonts w:asciiTheme="majorHAnsi" w:eastAsiaTheme="minorEastAsia" w:hAnsiTheme="majorHAnsi"/>
      <w:color w:val="7F7F7F" w:themeColor="text1" w:themeTint="80"/>
      <w:lang w:eastAsia="pl-PL"/>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paragraph" w:customStyle="1" w:styleId="DecimalAligned">
    <w:name w:val="Decimal Aligned"/>
    <w:basedOn w:val="Normalny"/>
    <w:uiPriority w:val="40"/>
    <w:qFormat/>
    <w:rsid w:val="000A7A81"/>
    <w:pPr>
      <w:tabs>
        <w:tab w:val="decimal" w:pos="360"/>
      </w:tabs>
    </w:pPr>
    <w:rPr>
      <w:lang w:eastAsia="pl-PL"/>
    </w:rPr>
  </w:style>
  <w:style w:type="paragraph" w:styleId="Tekstprzypisudolnego">
    <w:name w:val="footnote text"/>
    <w:basedOn w:val="Normalny"/>
    <w:link w:val="TekstprzypisudolnegoZnak"/>
    <w:uiPriority w:val="99"/>
    <w:unhideWhenUsed/>
    <w:rsid w:val="000A7A81"/>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rsid w:val="000A7A81"/>
    <w:rPr>
      <w:rFonts w:eastAsiaTheme="minorEastAsia"/>
      <w:sz w:val="20"/>
      <w:szCs w:val="20"/>
      <w:lang w:eastAsia="pl-PL"/>
    </w:rPr>
  </w:style>
  <w:style w:type="character" w:styleId="Wyrnieniedelikatne">
    <w:name w:val="Subtle Emphasis"/>
    <w:basedOn w:val="Domylnaczcionkaakapitu"/>
    <w:uiPriority w:val="19"/>
    <w:qFormat/>
    <w:rsid w:val="000A7A81"/>
    <w:rPr>
      <w:i/>
      <w:iCs/>
      <w:color w:val="7F7F7F" w:themeColor="text1" w:themeTint="80"/>
    </w:rPr>
  </w:style>
  <w:style w:type="table" w:styleId="redniecieniowanie2akcent5">
    <w:name w:val="Medium Shading 2 Accent 5"/>
    <w:basedOn w:val="Standardowy"/>
    <w:uiPriority w:val="64"/>
    <w:rsid w:val="000A7A81"/>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kapitzlist">
    <w:name w:val="List Paragraph"/>
    <w:basedOn w:val="Normalny"/>
    <w:uiPriority w:val="34"/>
    <w:qFormat/>
    <w:rsid w:val="00F84E77"/>
    <w:pPr>
      <w:ind w:left="720"/>
      <w:contextualSpacing/>
    </w:pPr>
  </w:style>
  <w:style w:type="paragraph" w:styleId="Tytu">
    <w:name w:val="Title"/>
    <w:basedOn w:val="Normalny"/>
    <w:next w:val="Normalny"/>
    <w:link w:val="TytuZnak"/>
    <w:uiPriority w:val="10"/>
    <w:qFormat/>
    <w:rsid w:val="00F84E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84E77"/>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84E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84E77"/>
    <w:rPr>
      <w:rFonts w:asciiTheme="majorHAnsi" w:eastAsiaTheme="majorEastAsia" w:hAnsiTheme="majorHAnsi" w:cstheme="majorBidi"/>
      <w:i/>
      <w:iCs/>
      <w:color w:val="4F81BD" w:themeColor="accent1"/>
      <w:spacing w:val="15"/>
      <w:sz w:val="24"/>
      <w:szCs w:val="24"/>
    </w:rPr>
  </w:style>
  <w:style w:type="character" w:styleId="Hipercze">
    <w:name w:val="Hyperlink"/>
    <w:basedOn w:val="Domylnaczcionkaakapitu"/>
    <w:uiPriority w:val="99"/>
    <w:unhideWhenUsed/>
    <w:rsid w:val="00DB2031"/>
    <w:rPr>
      <w:color w:val="0000FF"/>
      <w:u w:val="single"/>
    </w:rPr>
  </w:style>
  <w:style w:type="character" w:styleId="UyteHipercze">
    <w:name w:val="FollowedHyperlink"/>
    <w:basedOn w:val="Domylnaczcionkaakapitu"/>
    <w:uiPriority w:val="99"/>
    <w:semiHidden/>
    <w:unhideWhenUsed/>
    <w:rsid w:val="00C70BCC"/>
    <w:rPr>
      <w:color w:val="800080" w:themeColor="followedHyperlink"/>
      <w:u w:val="single"/>
    </w:rPr>
  </w:style>
  <w:style w:type="paragraph" w:styleId="Tekstdymka">
    <w:name w:val="Balloon Text"/>
    <w:basedOn w:val="Normalny"/>
    <w:link w:val="TekstdymkaZnak"/>
    <w:uiPriority w:val="99"/>
    <w:semiHidden/>
    <w:unhideWhenUsed/>
    <w:rsid w:val="004D1F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1F2D"/>
    <w:rPr>
      <w:rFonts w:ascii="Tahoma" w:hAnsi="Tahoma" w:cs="Tahoma"/>
      <w:sz w:val="16"/>
      <w:szCs w:val="16"/>
    </w:rPr>
  </w:style>
  <w:style w:type="character" w:customStyle="1" w:styleId="wyrnienie">
    <w:name w:val="wyróżnienie"/>
    <w:rsid w:val="00FA47CD"/>
    <w:rPr>
      <w:i/>
      <w:noProof w:val="0"/>
      <w:color w:val="0000FF"/>
      <w:lang w:val="pl-PL"/>
    </w:rPr>
  </w:style>
  <w:style w:type="character" w:customStyle="1" w:styleId="Nagwek1Znak">
    <w:name w:val="Nagłówek 1 Znak"/>
    <w:basedOn w:val="Domylnaczcionkaakapitu"/>
    <w:link w:val="Nagwek1"/>
    <w:rsid w:val="00F31652"/>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semiHidden/>
    <w:rsid w:val="00C2761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122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2DAD"/>
  </w:style>
  <w:style w:type="paragraph" w:styleId="Stopka">
    <w:name w:val="footer"/>
    <w:basedOn w:val="Normalny"/>
    <w:link w:val="StopkaZnak"/>
    <w:uiPriority w:val="99"/>
    <w:unhideWhenUsed/>
    <w:rsid w:val="00122D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2DAD"/>
  </w:style>
  <w:style w:type="character" w:customStyle="1" w:styleId="stopka0">
    <w:name w:val="stopka"/>
    <w:basedOn w:val="Domylnaczcionkaakapitu"/>
    <w:rsid w:val="00BC2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142">
      <w:bodyDiv w:val="1"/>
      <w:marLeft w:val="0"/>
      <w:marRight w:val="0"/>
      <w:marTop w:val="0"/>
      <w:marBottom w:val="0"/>
      <w:divBdr>
        <w:top w:val="none" w:sz="0" w:space="0" w:color="auto"/>
        <w:left w:val="none" w:sz="0" w:space="0" w:color="auto"/>
        <w:bottom w:val="none" w:sz="0" w:space="0" w:color="auto"/>
        <w:right w:val="none" w:sz="0" w:space="0" w:color="auto"/>
      </w:divBdr>
    </w:div>
    <w:div w:id="99229244">
      <w:bodyDiv w:val="1"/>
      <w:marLeft w:val="0"/>
      <w:marRight w:val="0"/>
      <w:marTop w:val="0"/>
      <w:marBottom w:val="0"/>
      <w:divBdr>
        <w:top w:val="none" w:sz="0" w:space="0" w:color="auto"/>
        <w:left w:val="none" w:sz="0" w:space="0" w:color="auto"/>
        <w:bottom w:val="none" w:sz="0" w:space="0" w:color="auto"/>
        <w:right w:val="none" w:sz="0" w:space="0" w:color="auto"/>
      </w:divBdr>
    </w:div>
    <w:div w:id="111630914">
      <w:bodyDiv w:val="1"/>
      <w:marLeft w:val="0"/>
      <w:marRight w:val="0"/>
      <w:marTop w:val="0"/>
      <w:marBottom w:val="0"/>
      <w:divBdr>
        <w:top w:val="none" w:sz="0" w:space="0" w:color="auto"/>
        <w:left w:val="none" w:sz="0" w:space="0" w:color="auto"/>
        <w:bottom w:val="none" w:sz="0" w:space="0" w:color="auto"/>
        <w:right w:val="none" w:sz="0" w:space="0" w:color="auto"/>
      </w:divBdr>
    </w:div>
    <w:div w:id="117796093">
      <w:bodyDiv w:val="1"/>
      <w:marLeft w:val="0"/>
      <w:marRight w:val="0"/>
      <w:marTop w:val="0"/>
      <w:marBottom w:val="0"/>
      <w:divBdr>
        <w:top w:val="none" w:sz="0" w:space="0" w:color="auto"/>
        <w:left w:val="none" w:sz="0" w:space="0" w:color="auto"/>
        <w:bottom w:val="none" w:sz="0" w:space="0" w:color="auto"/>
        <w:right w:val="none" w:sz="0" w:space="0" w:color="auto"/>
      </w:divBdr>
    </w:div>
    <w:div w:id="156505453">
      <w:bodyDiv w:val="1"/>
      <w:marLeft w:val="0"/>
      <w:marRight w:val="0"/>
      <w:marTop w:val="0"/>
      <w:marBottom w:val="0"/>
      <w:divBdr>
        <w:top w:val="none" w:sz="0" w:space="0" w:color="auto"/>
        <w:left w:val="none" w:sz="0" w:space="0" w:color="auto"/>
        <w:bottom w:val="none" w:sz="0" w:space="0" w:color="auto"/>
        <w:right w:val="none" w:sz="0" w:space="0" w:color="auto"/>
      </w:divBdr>
    </w:div>
    <w:div w:id="173884346">
      <w:bodyDiv w:val="1"/>
      <w:marLeft w:val="0"/>
      <w:marRight w:val="0"/>
      <w:marTop w:val="0"/>
      <w:marBottom w:val="0"/>
      <w:divBdr>
        <w:top w:val="none" w:sz="0" w:space="0" w:color="auto"/>
        <w:left w:val="none" w:sz="0" w:space="0" w:color="auto"/>
        <w:bottom w:val="none" w:sz="0" w:space="0" w:color="auto"/>
        <w:right w:val="none" w:sz="0" w:space="0" w:color="auto"/>
      </w:divBdr>
    </w:div>
    <w:div w:id="195705933">
      <w:bodyDiv w:val="1"/>
      <w:marLeft w:val="0"/>
      <w:marRight w:val="0"/>
      <w:marTop w:val="0"/>
      <w:marBottom w:val="0"/>
      <w:divBdr>
        <w:top w:val="none" w:sz="0" w:space="0" w:color="auto"/>
        <w:left w:val="none" w:sz="0" w:space="0" w:color="auto"/>
        <w:bottom w:val="none" w:sz="0" w:space="0" w:color="auto"/>
        <w:right w:val="none" w:sz="0" w:space="0" w:color="auto"/>
      </w:divBdr>
    </w:div>
    <w:div w:id="225724353">
      <w:bodyDiv w:val="1"/>
      <w:marLeft w:val="0"/>
      <w:marRight w:val="0"/>
      <w:marTop w:val="0"/>
      <w:marBottom w:val="0"/>
      <w:divBdr>
        <w:top w:val="none" w:sz="0" w:space="0" w:color="auto"/>
        <w:left w:val="none" w:sz="0" w:space="0" w:color="auto"/>
        <w:bottom w:val="none" w:sz="0" w:space="0" w:color="auto"/>
        <w:right w:val="none" w:sz="0" w:space="0" w:color="auto"/>
      </w:divBdr>
    </w:div>
    <w:div w:id="239019759">
      <w:bodyDiv w:val="1"/>
      <w:marLeft w:val="0"/>
      <w:marRight w:val="0"/>
      <w:marTop w:val="0"/>
      <w:marBottom w:val="0"/>
      <w:divBdr>
        <w:top w:val="none" w:sz="0" w:space="0" w:color="auto"/>
        <w:left w:val="none" w:sz="0" w:space="0" w:color="auto"/>
        <w:bottom w:val="none" w:sz="0" w:space="0" w:color="auto"/>
        <w:right w:val="none" w:sz="0" w:space="0" w:color="auto"/>
      </w:divBdr>
    </w:div>
    <w:div w:id="261887778">
      <w:bodyDiv w:val="1"/>
      <w:marLeft w:val="0"/>
      <w:marRight w:val="0"/>
      <w:marTop w:val="0"/>
      <w:marBottom w:val="0"/>
      <w:divBdr>
        <w:top w:val="none" w:sz="0" w:space="0" w:color="auto"/>
        <w:left w:val="none" w:sz="0" w:space="0" w:color="auto"/>
        <w:bottom w:val="none" w:sz="0" w:space="0" w:color="auto"/>
        <w:right w:val="none" w:sz="0" w:space="0" w:color="auto"/>
      </w:divBdr>
    </w:div>
    <w:div w:id="326521079">
      <w:bodyDiv w:val="1"/>
      <w:marLeft w:val="0"/>
      <w:marRight w:val="0"/>
      <w:marTop w:val="0"/>
      <w:marBottom w:val="0"/>
      <w:divBdr>
        <w:top w:val="none" w:sz="0" w:space="0" w:color="auto"/>
        <w:left w:val="none" w:sz="0" w:space="0" w:color="auto"/>
        <w:bottom w:val="none" w:sz="0" w:space="0" w:color="auto"/>
        <w:right w:val="none" w:sz="0" w:space="0" w:color="auto"/>
      </w:divBdr>
    </w:div>
    <w:div w:id="361856646">
      <w:bodyDiv w:val="1"/>
      <w:marLeft w:val="0"/>
      <w:marRight w:val="0"/>
      <w:marTop w:val="0"/>
      <w:marBottom w:val="0"/>
      <w:divBdr>
        <w:top w:val="none" w:sz="0" w:space="0" w:color="auto"/>
        <w:left w:val="none" w:sz="0" w:space="0" w:color="auto"/>
        <w:bottom w:val="none" w:sz="0" w:space="0" w:color="auto"/>
        <w:right w:val="none" w:sz="0" w:space="0" w:color="auto"/>
      </w:divBdr>
    </w:div>
    <w:div w:id="378937404">
      <w:bodyDiv w:val="1"/>
      <w:marLeft w:val="0"/>
      <w:marRight w:val="0"/>
      <w:marTop w:val="0"/>
      <w:marBottom w:val="0"/>
      <w:divBdr>
        <w:top w:val="none" w:sz="0" w:space="0" w:color="auto"/>
        <w:left w:val="none" w:sz="0" w:space="0" w:color="auto"/>
        <w:bottom w:val="none" w:sz="0" w:space="0" w:color="auto"/>
        <w:right w:val="none" w:sz="0" w:space="0" w:color="auto"/>
      </w:divBdr>
    </w:div>
    <w:div w:id="548957192">
      <w:bodyDiv w:val="1"/>
      <w:marLeft w:val="0"/>
      <w:marRight w:val="0"/>
      <w:marTop w:val="0"/>
      <w:marBottom w:val="0"/>
      <w:divBdr>
        <w:top w:val="none" w:sz="0" w:space="0" w:color="auto"/>
        <w:left w:val="none" w:sz="0" w:space="0" w:color="auto"/>
        <w:bottom w:val="none" w:sz="0" w:space="0" w:color="auto"/>
        <w:right w:val="none" w:sz="0" w:space="0" w:color="auto"/>
      </w:divBdr>
    </w:div>
    <w:div w:id="573248179">
      <w:bodyDiv w:val="1"/>
      <w:marLeft w:val="0"/>
      <w:marRight w:val="0"/>
      <w:marTop w:val="0"/>
      <w:marBottom w:val="0"/>
      <w:divBdr>
        <w:top w:val="none" w:sz="0" w:space="0" w:color="auto"/>
        <w:left w:val="none" w:sz="0" w:space="0" w:color="auto"/>
        <w:bottom w:val="none" w:sz="0" w:space="0" w:color="auto"/>
        <w:right w:val="none" w:sz="0" w:space="0" w:color="auto"/>
      </w:divBdr>
    </w:div>
    <w:div w:id="576281735">
      <w:bodyDiv w:val="1"/>
      <w:marLeft w:val="0"/>
      <w:marRight w:val="0"/>
      <w:marTop w:val="0"/>
      <w:marBottom w:val="0"/>
      <w:divBdr>
        <w:top w:val="none" w:sz="0" w:space="0" w:color="auto"/>
        <w:left w:val="none" w:sz="0" w:space="0" w:color="auto"/>
        <w:bottom w:val="none" w:sz="0" w:space="0" w:color="auto"/>
        <w:right w:val="none" w:sz="0" w:space="0" w:color="auto"/>
      </w:divBdr>
    </w:div>
    <w:div w:id="737482241">
      <w:bodyDiv w:val="1"/>
      <w:marLeft w:val="0"/>
      <w:marRight w:val="0"/>
      <w:marTop w:val="0"/>
      <w:marBottom w:val="0"/>
      <w:divBdr>
        <w:top w:val="none" w:sz="0" w:space="0" w:color="auto"/>
        <w:left w:val="none" w:sz="0" w:space="0" w:color="auto"/>
        <w:bottom w:val="none" w:sz="0" w:space="0" w:color="auto"/>
        <w:right w:val="none" w:sz="0" w:space="0" w:color="auto"/>
      </w:divBdr>
    </w:div>
    <w:div w:id="750353543">
      <w:bodyDiv w:val="1"/>
      <w:marLeft w:val="0"/>
      <w:marRight w:val="0"/>
      <w:marTop w:val="0"/>
      <w:marBottom w:val="0"/>
      <w:divBdr>
        <w:top w:val="none" w:sz="0" w:space="0" w:color="auto"/>
        <w:left w:val="none" w:sz="0" w:space="0" w:color="auto"/>
        <w:bottom w:val="none" w:sz="0" w:space="0" w:color="auto"/>
        <w:right w:val="none" w:sz="0" w:space="0" w:color="auto"/>
      </w:divBdr>
    </w:div>
    <w:div w:id="775635546">
      <w:bodyDiv w:val="1"/>
      <w:marLeft w:val="0"/>
      <w:marRight w:val="0"/>
      <w:marTop w:val="0"/>
      <w:marBottom w:val="0"/>
      <w:divBdr>
        <w:top w:val="none" w:sz="0" w:space="0" w:color="auto"/>
        <w:left w:val="none" w:sz="0" w:space="0" w:color="auto"/>
        <w:bottom w:val="none" w:sz="0" w:space="0" w:color="auto"/>
        <w:right w:val="none" w:sz="0" w:space="0" w:color="auto"/>
      </w:divBdr>
    </w:div>
    <w:div w:id="782269345">
      <w:bodyDiv w:val="1"/>
      <w:marLeft w:val="0"/>
      <w:marRight w:val="0"/>
      <w:marTop w:val="0"/>
      <w:marBottom w:val="0"/>
      <w:divBdr>
        <w:top w:val="none" w:sz="0" w:space="0" w:color="auto"/>
        <w:left w:val="none" w:sz="0" w:space="0" w:color="auto"/>
        <w:bottom w:val="none" w:sz="0" w:space="0" w:color="auto"/>
        <w:right w:val="none" w:sz="0" w:space="0" w:color="auto"/>
      </w:divBdr>
    </w:div>
    <w:div w:id="795872082">
      <w:bodyDiv w:val="1"/>
      <w:marLeft w:val="0"/>
      <w:marRight w:val="0"/>
      <w:marTop w:val="0"/>
      <w:marBottom w:val="0"/>
      <w:divBdr>
        <w:top w:val="none" w:sz="0" w:space="0" w:color="auto"/>
        <w:left w:val="none" w:sz="0" w:space="0" w:color="auto"/>
        <w:bottom w:val="none" w:sz="0" w:space="0" w:color="auto"/>
        <w:right w:val="none" w:sz="0" w:space="0" w:color="auto"/>
      </w:divBdr>
    </w:div>
    <w:div w:id="805506429">
      <w:bodyDiv w:val="1"/>
      <w:marLeft w:val="0"/>
      <w:marRight w:val="0"/>
      <w:marTop w:val="0"/>
      <w:marBottom w:val="0"/>
      <w:divBdr>
        <w:top w:val="none" w:sz="0" w:space="0" w:color="auto"/>
        <w:left w:val="none" w:sz="0" w:space="0" w:color="auto"/>
        <w:bottom w:val="none" w:sz="0" w:space="0" w:color="auto"/>
        <w:right w:val="none" w:sz="0" w:space="0" w:color="auto"/>
      </w:divBdr>
    </w:div>
    <w:div w:id="836770651">
      <w:bodyDiv w:val="1"/>
      <w:marLeft w:val="0"/>
      <w:marRight w:val="0"/>
      <w:marTop w:val="0"/>
      <w:marBottom w:val="0"/>
      <w:divBdr>
        <w:top w:val="none" w:sz="0" w:space="0" w:color="auto"/>
        <w:left w:val="none" w:sz="0" w:space="0" w:color="auto"/>
        <w:bottom w:val="none" w:sz="0" w:space="0" w:color="auto"/>
        <w:right w:val="none" w:sz="0" w:space="0" w:color="auto"/>
      </w:divBdr>
    </w:div>
    <w:div w:id="881089840">
      <w:bodyDiv w:val="1"/>
      <w:marLeft w:val="0"/>
      <w:marRight w:val="0"/>
      <w:marTop w:val="0"/>
      <w:marBottom w:val="0"/>
      <w:divBdr>
        <w:top w:val="none" w:sz="0" w:space="0" w:color="auto"/>
        <w:left w:val="none" w:sz="0" w:space="0" w:color="auto"/>
        <w:bottom w:val="none" w:sz="0" w:space="0" w:color="auto"/>
        <w:right w:val="none" w:sz="0" w:space="0" w:color="auto"/>
      </w:divBdr>
    </w:div>
    <w:div w:id="968820701">
      <w:bodyDiv w:val="1"/>
      <w:marLeft w:val="0"/>
      <w:marRight w:val="0"/>
      <w:marTop w:val="0"/>
      <w:marBottom w:val="0"/>
      <w:divBdr>
        <w:top w:val="none" w:sz="0" w:space="0" w:color="auto"/>
        <w:left w:val="none" w:sz="0" w:space="0" w:color="auto"/>
        <w:bottom w:val="none" w:sz="0" w:space="0" w:color="auto"/>
        <w:right w:val="none" w:sz="0" w:space="0" w:color="auto"/>
      </w:divBdr>
    </w:div>
    <w:div w:id="1094009176">
      <w:bodyDiv w:val="1"/>
      <w:marLeft w:val="0"/>
      <w:marRight w:val="0"/>
      <w:marTop w:val="0"/>
      <w:marBottom w:val="0"/>
      <w:divBdr>
        <w:top w:val="none" w:sz="0" w:space="0" w:color="auto"/>
        <w:left w:val="none" w:sz="0" w:space="0" w:color="auto"/>
        <w:bottom w:val="none" w:sz="0" w:space="0" w:color="auto"/>
        <w:right w:val="none" w:sz="0" w:space="0" w:color="auto"/>
      </w:divBdr>
    </w:div>
    <w:div w:id="1323504401">
      <w:bodyDiv w:val="1"/>
      <w:marLeft w:val="0"/>
      <w:marRight w:val="0"/>
      <w:marTop w:val="0"/>
      <w:marBottom w:val="0"/>
      <w:divBdr>
        <w:top w:val="none" w:sz="0" w:space="0" w:color="auto"/>
        <w:left w:val="none" w:sz="0" w:space="0" w:color="auto"/>
        <w:bottom w:val="none" w:sz="0" w:space="0" w:color="auto"/>
        <w:right w:val="none" w:sz="0" w:space="0" w:color="auto"/>
      </w:divBdr>
    </w:div>
    <w:div w:id="1330450251">
      <w:bodyDiv w:val="1"/>
      <w:marLeft w:val="0"/>
      <w:marRight w:val="0"/>
      <w:marTop w:val="0"/>
      <w:marBottom w:val="0"/>
      <w:divBdr>
        <w:top w:val="none" w:sz="0" w:space="0" w:color="auto"/>
        <w:left w:val="none" w:sz="0" w:space="0" w:color="auto"/>
        <w:bottom w:val="none" w:sz="0" w:space="0" w:color="auto"/>
        <w:right w:val="none" w:sz="0" w:space="0" w:color="auto"/>
      </w:divBdr>
    </w:div>
    <w:div w:id="1336960843">
      <w:bodyDiv w:val="1"/>
      <w:marLeft w:val="0"/>
      <w:marRight w:val="0"/>
      <w:marTop w:val="0"/>
      <w:marBottom w:val="0"/>
      <w:divBdr>
        <w:top w:val="none" w:sz="0" w:space="0" w:color="auto"/>
        <w:left w:val="none" w:sz="0" w:space="0" w:color="auto"/>
        <w:bottom w:val="none" w:sz="0" w:space="0" w:color="auto"/>
        <w:right w:val="none" w:sz="0" w:space="0" w:color="auto"/>
      </w:divBdr>
    </w:div>
    <w:div w:id="1351638498">
      <w:bodyDiv w:val="1"/>
      <w:marLeft w:val="0"/>
      <w:marRight w:val="0"/>
      <w:marTop w:val="0"/>
      <w:marBottom w:val="0"/>
      <w:divBdr>
        <w:top w:val="none" w:sz="0" w:space="0" w:color="auto"/>
        <w:left w:val="none" w:sz="0" w:space="0" w:color="auto"/>
        <w:bottom w:val="none" w:sz="0" w:space="0" w:color="auto"/>
        <w:right w:val="none" w:sz="0" w:space="0" w:color="auto"/>
      </w:divBdr>
    </w:div>
    <w:div w:id="1359895668">
      <w:bodyDiv w:val="1"/>
      <w:marLeft w:val="0"/>
      <w:marRight w:val="0"/>
      <w:marTop w:val="0"/>
      <w:marBottom w:val="0"/>
      <w:divBdr>
        <w:top w:val="none" w:sz="0" w:space="0" w:color="auto"/>
        <w:left w:val="none" w:sz="0" w:space="0" w:color="auto"/>
        <w:bottom w:val="none" w:sz="0" w:space="0" w:color="auto"/>
        <w:right w:val="none" w:sz="0" w:space="0" w:color="auto"/>
      </w:divBdr>
    </w:div>
    <w:div w:id="1393654921">
      <w:bodyDiv w:val="1"/>
      <w:marLeft w:val="0"/>
      <w:marRight w:val="0"/>
      <w:marTop w:val="0"/>
      <w:marBottom w:val="0"/>
      <w:divBdr>
        <w:top w:val="none" w:sz="0" w:space="0" w:color="auto"/>
        <w:left w:val="none" w:sz="0" w:space="0" w:color="auto"/>
        <w:bottom w:val="none" w:sz="0" w:space="0" w:color="auto"/>
        <w:right w:val="none" w:sz="0" w:space="0" w:color="auto"/>
      </w:divBdr>
    </w:div>
    <w:div w:id="1473206190">
      <w:bodyDiv w:val="1"/>
      <w:marLeft w:val="0"/>
      <w:marRight w:val="0"/>
      <w:marTop w:val="0"/>
      <w:marBottom w:val="0"/>
      <w:divBdr>
        <w:top w:val="none" w:sz="0" w:space="0" w:color="auto"/>
        <w:left w:val="none" w:sz="0" w:space="0" w:color="auto"/>
        <w:bottom w:val="none" w:sz="0" w:space="0" w:color="auto"/>
        <w:right w:val="none" w:sz="0" w:space="0" w:color="auto"/>
      </w:divBdr>
    </w:div>
    <w:div w:id="1543245884">
      <w:bodyDiv w:val="1"/>
      <w:marLeft w:val="0"/>
      <w:marRight w:val="0"/>
      <w:marTop w:val="0"/>
      <w:marBottom w:val="0"/>
      <w:divBdr>
        <w:top w:val="none" w:sz="0" w:space="0" w:color="auto"/>
        <w:left w:val="none" w:sz="0" w:space="0" w:color="auto"/>
        <w:bottom w:val="none" w:sz="0" w:space="0" w:color="auto"/>
        <w:right w:val="none" w:sz="0" w:space="0" w:color="auto"/>
      </w:divBdr>
    </w:div>
    <w:div w:id="1563637864">
      <w:bodyDiv w:val="1"/>
      <w:marLeft w:val="0"/>
      <w:marRight w:val="0"/>
      <w:marTop w:val="0"/>
      <w:marBottom w:val="0"/>
      <w:divBdr>
        <w:top w:val="none" w:sz="0" w:space="0" w:color="auto"/>
        <w:left w:val="none" w:sz="0" w:space="0" w:color="auto"/>
        <w:bottom w:val="none" w:sz="0" w:space="0" w:color="auto"/>
        <w:right w:val="none" w:sz="0" w:space="0" w:color="auto"/>
      </w:divBdr>
    </w:div>
    <w:div w:id="1583293615">
      <w:bodyDiv w:val="1"/>
      <w:marLeft w:val="0"/>
      <w:marRight w:val="0"/>
      <w:marTop w:val="0"/>
      <w:marBottom w:val="0"/>
      <w:divBdr>
        <w:top w:val="none" w:sz="0" w:space="0" w:color="auto"/>
        <w:left w:val="none" w:sz="0" w:space="0" w:color="auto"/>
        <w:bottom w:val="none" w:sz="0" w:space="0" w:color="auto"/>
        <w:right w:val="none" w:sz="0" w:space="0" w:color="auto"/>
      </w:divBdr>
    </w:div>
    <w:div w:id="1607931522">
      <w:bodyDiv w:val="1"/>
      <w:marLeft w:val="0"/>
      <w:marRight w:val="0"/>
      <w:marTop w:val="0"/>
      <w:marBottom w:val="0"/>
      <w:divBdr>
        <w:top w:val="none" w:sz="0" w:space="0" w:color="auto"/>
        <w:left w:val="none" w:sz="0" w:space="0" w:color="auto"/>
        <w:bottom w:val="none" w:sz="0" w:space="0" w:color="auto"/>
        <w:right w:val="none" w:sz="0" w:space="0" w:color="auto"/>
      </w:divBdr>
    </w:div>
    <w:div w:id="1672297344">
      <w:bodyDiv w:val="1"/>
      <w:marLeft w:val="0"/>
      <w:marRight w:val="0"/>
      <w:marTop w:val="0"/>
      <w:marBottom w:val="0"/>
      <w:divBdr>
        <w:top w:val="none" w:sz="0" w:space="0" w:color="auto"/>
        <w:left w:val="none" w:sz="0" w:space="0" w:color="auto"/>
        <w:bottom w:val="none" w:sz="0" w:space="0" w:color="auto"/>
        <w:right w:val="none" w:sz="0" w:space="0" w:color="auto"/>
      </w:divBdr>
    </w:div>
    <w:div w:id="1818297092">
      <w:bodyDiv w:val="1"/>
      <w:marLeft w:val="0"/>
      <w:marRight w:val="0"/>
      <w:marTop w:val="0"/>
      <w:marBottom w:val="0"/>
      <w:divBdr>
        <w:top w:val="none" w:sz="0" w:space="0" w:color="auto"/>
        <w:left w:val="none" w:sz="0" w:space="0" w:color="auto"/>
        <w:bottom w:val="none" w:sz="0" w:space="0" w:color="auto"/>
        <w:right w:val="none" w:sz="0" w:space="0" w:color="auto"/>
      </w:divBdr>
    </w:div>
    <w:div w:id="1841969010">
      <w:bodyDiv w:val="1"/>
      <w:marLeft w:val="0"/>
      <w:marRight w:val="0"/>
      <w:marTop w:val="0"/>
      <w:marBottom w:val="0"/>
      <w:divBdr>
        <w:top w:val="none" w:sz="0" w:space="0" w:color="auto"/>
        <w:left w:val="none" w:sz="0" w:space="0" w:color="auto"/>
        <w:bottom w:val="none" w:sz="0" w:space="0" w:color="auto"/>
        <w:right w:val="none" w:sz="0" w:space="0" w:color="auto"/>
      </w:divBdr>
    </w:div>
    <w:div w:id="1849369939">
      <w:bodyDiv w:val="1"/>
      <w:marLeft w:val="0"/>
      <w:marRight w:val="0"/>
      <w:marTop w:val="0"/>
      <w:marBottom w:val="0"/>
      <w:divBdr>
        <w:top w:val="none" w:sz="0" w:space="0" w:color="auto"/>
        <w:left w:val="none" w:sz="0" w:space="0" w:color="auto"/>
        <w:bottom w:val="none" w:sz="0" w:space="0" w:color="auto"/>
        <w:right w:val="none" w:sz="0" w:space="0" w:color="auto"/>
      </w:divBdr>
    </w:div>
    <w:div w:id="1876231136">
      <w:bodyDiv w:val="1"/>
      <w:marLeft w:val="0"/>
      <w:marRight w:val="0"/>
      <w:marTop w:val="0"/>
      <w:marBottom w:val="0"/>
      <w:divBdr>
        <w:top w:val="none" w:sz="0" w:space="0" w:color="auto"/>
        <w:left w:val="none" w:sz="0" w:space="0" w:color="auto"/>
        <w:bottom w:val="none" w:sz="0" w:space="0" w:color="auto"/>
        <w:right w:val="none" w:sz="0" w:space="0" w:color="auto"/>
      </w:divBdr>
    </w:div>
    <w:div w:id="1879203069">
      <w:bodyDiv w:val="1"/>
      <w:marLeft w:val="0"/>
      <w:marRight w:val="0"/>
      <w:marTop w:val="0"/>
      <w:marBottom w:val="0"/>
      <w:divBdr>
        <w:top w:val="none" w:sz="0" w:space="0" w:color="auto"/>
        <w:left w:val="none" w:sz="0" w:space="0" w:color="auto"/>
        <w:bottom w:val="none" w:sz="0" w:space="0" w:color="auto"/>
        <w:right w:val="none" w:sz="0" w:space="0" w:color="auto"/>
      </w:divBdr>
    </w:div>
    <w:div w:id="1920825986">
      <w:bodyDiv w:val="1"/>
      <w:marLeft w:val="0"/>
      <w:marRight w:val="0"/>
      <w:marTop w:val="0"/>
      <w:marBottom w:val="0"/>
      <w:divBdr>
        <w:top w:val="none" w:sz="0" w:space="0" w:color="auto"/>
        <w:left w:val="none" w:sz="0" w:space="0" w:color="auto"/>
        <w:bottom w:val="none" w:sz="0" w:space="0" w:color="auto"/>
        <w:right w:val="none" w:sz="0" w:space="0" w:color="auto"/>
      </w:divBdr>
    </w:div>
    <w:div w:id="1979988067">
      <w:bodyDiv w:val="1"/>
      <w:marLeft w:val="0"/>
      <w:marRight w:val="0"/>
      <w:marTop w:val="0"/>
      <w:marBottom w:val="0"/>
      <w:divBdr>
        <w:top w:val="none" w:sz="0" w:space="0" w:color="auto"/>
        <w:left w:val="none" w:sz="0" w:space="0" w:color="auto"/>
        <w:bottom w:val="none" w:sz="0" w:space="0" w:color="auto"/>
        <w:right w:val="none" w:sz="0" w:space="0" w:color="auto"/>
      </w:divBdr>
    </w:div>
    <w:div w:id="2024701892">
      <w:bodyDiv w:val="1"/>
      <w:marLeft w:val="0"/>
      <w:marRight w:val="0"/>
      <w:marTop w:val="0"/>
      <w:marBottom w:val="0"/>
      <w:divBdr>
        <w:top w:val="none" w:sz="0" w:space="0" w:color="auto"/>
        <w:left w:val="none" w:sz="0" w:space="0" w:color="auto"/>
        <w:bottom w:val="none" w:sz="0" w:space="0" w:color="auto"/>
        <w:right w:val="none" w:sz="0" w:space="0" w:color="auto"/>
      </w:divBdr>
    </w:div>
    <w:div w:id="214180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s://www.ep.slowacki.org.pl/index.php?pra=1&amp;id=newsy&amp;idart=1&amp;ed=1"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EA7D6-9E5E-4D61-A71C-BE937BB2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1919</TotalTime>
  <Pages>11</Pages>
  <Words>1460</Words>
  <Characters>8762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Marek</cp:lastModifiedBy>
  <cp:revision>59</cp:revision>
  <dcterms:created xsi:type="dcterms:W3CDTF">2019-08-04T12:48:00Z</dcterms:created>
  <dcterms:modified xsi:type="dcterms:W3CDTF">2021-08-31T14:43:00Z</dcterms:modified>
</cp:coreProperties>
</file>