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E77" w:rsidRDefault="00F84E77" w:rsidP="00A17AB0">
      <w:pPr>
        <w:pStyle w:val="Tytu"/>
        <w:jc w:val="right"/>
      </w:pPr>
      <w:r>
        <w:t xml:space="preserve">Karta informacyjna – informatyka w klasie </w:t>
      </w:r>
      <w:r w:rsidR="00C60D83">
        <w:t>3</w:t>
      </w:r>
      <w:r>
        <w:t xml:space="preserve"> </w:t>
      </w:r>
      <w:r w:rsidR="006A1DF2">
        <w:t>LO</w:t>
      </w:r>
      <w:r>
        <w:t>.</w:t>
      </w:r>
    </w:p>
    <w:p w:rsidR="00C7363D" w:rsidRDefault="00C7363D" w:rsidP="00C7363D">
      <w:pPr>
        <w:pStyle w:val="Podtytu"/>
      </w:pPr>
      <w:r>
        <w:t>Uwaga – szczegółowe wymagania i kryteria oceniania znajdują się pod podanymi linkami, na platformie edukacyjnej. Wymagania ogólne znajdują się przed tabelą. Na zajęciach obowiązuje symboliczny zeszyt papierowy. Może być przechowywany w pracowni komputerowej (zostanie wyznaczone miejsce na zeszyty uczniowskie). Elektroniczny zeszyt do zajęć znajduje się na platformie edukacyjnej.</w:t>
      </w:r>
    </w:p>
    <w:p w:rsidR="00BD1691" w:rsidRDefault="00BD1691" w:rsidP="00BD1691">
      <w:bookmarkStart w:id="0" w:name="_GoBack"/>
      <w:r>
        <w:t xml:space="preserve">Wymagania na ocenę celującą (śródroczną i </w:t>
      </w:r>
      <w:proofErr w:type="spellStart"/>
      <w:r>
        <w:t>końcoworoczną</w:t>
      </w:r>
      <w:proofErr w:type="spellEnd"/>
      <w:r>
        <w:t>) – jedna z poniższych opcji:</w:t>
      </w:r>
    </w:p>
    <w:p w:rsidR="00BD1691" w:rsidRDefault="00BD1691" w:rsidP="00BD1691">
      <w:pPr>
        <w:pStyle w:val="Akapitzlist"/>
        <w:numPr>
          <w:ilvl w:val="0"/>
          <w:numId w:val="3"/>
        </w:numPr>
      </w:pPr>
      <w:r>
        <w:t>Średnia ocen przynajmniej 5,75 (uczeń regularnie na zajęciach realizuje dodatkowe treści wyszczególnione w wymaganiach dotyczących poszczególnych lekcji).</w:t>
      </w:r>
    </w:p>
    <w:p w:rsidR="00BD1691" w:rsidRDefault="00BD1691" w:rsidP="00BD1691">
      <w:pPr>
        <w:pStyle w:val="Akapitzlist"/>
        <w:numPr>
          <w:ilvl w:val="0"/>
          <w:numId w:val="3"/>
        </w:numPr>
      </w:pPr>
      <w:r>
        <w:t>Przy niższej średniej istnieje możliwość otrzymania oceny celującej dzięki:</w:t>
      </w:r>
    </w:p>
    <w:p w:rsidR="00BD1691" w:rsidRDefault="00BD1691" w:rsidP="00BD1691">
      <w:pPr>
        <w:pStyle w:val="Akapitzlist"/>
        <w:numPr>
          <w:ilvl w:val="1"/>
          <w:numId w:val="3"/>
        </w:numPr>
      </w:pPr>
      <w:r>
        <w:t>Sukcesom w konkursach informatycznych – konkursy kuratoryjne, tematyczne i równorzędne</w:t>
      </w:r>
      <w:r w:rsidR="00E06C0C">
        <w:t xml:space="preserve"> (średnia bez znaczenia)</w:t>
      </w:r>
      <w:r>
        <w:t>.</w:t>
      </w:r>
    </w:p>
    <w:p w:rsidR="00BD1691" w:rsidRDefault="00BD1691" w:rsidP="00BD1691">
      <w:pPr>
        <w:pStyle w:val="Akapitzlist"/>
        <w:numPr>
          <w:ilvl w:val="1"/>
          <w:numId w:val="3"/>
        </w:numPr>
      </w:pPr>
      <w:r>
        <w:t>Realizowaniu dodatkowego programu nauczania uzgodnionego kontraktem na początku roku szkolnego z nauczycielem</w:t>
      </w:r>
      <w:r w:rsidR="00E06C0C">
        <w:t xml:space="preserve"> (średnia ocen minimum 4,75)</w:t>
      </w:r>
      <w:r>
        <w:t>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4541"/>
        <w:gridCol w:w="3255"/>
        <w:gridCol w:w="3528"/>
        <w:gridCol w:w="445"/>
      </w:tblGrid>
      <w:tr w:rsidR="00A76402" w:rsidTr="00A85763">
        <w:trPr>
          <w:cantSplit/>
          <w:trHeight w:val="1880"/>
        </w:trPr>
        <w:tc>
          <w:tcPr>
            <w:tcW w:w="534" w:type="dxa"/>
          </w:tcPr>
          <w:bookmarkEnd w:id="0"/>
          <w:p w:rsidR="00A76402" w:rsidRPr="00463BB4" w:rsidRDefault="00A76402" w:rsidP="00463BB4">
            <w:proofErr w:type="spellStart"/>
            <w:r w:rsidRPr="00463BB4">
              <w:t>Lp</w:t>
            </w:r>
            <w:proofErr w:type="spellEnd"/>
          </w:p>
        </w:tc>
        <w:tc>
          <w:tcPr>
            <w:tcW w:w="2693" w:type="dxa"/>
          </w:tcPr>
          <w:p w:rsidR="00A76402" w:rsidRPr="00463BB4" w:rsidRDefault="00A76402" w:rsidP="00463BB4">
            <w:r w:rsidRPr="00463BB4">
              <w:t>Temat zajęć</w:t>
            </w:r>
          </w:p>
        </w:tc>
        <w:tc>
          <w:tcPr>
            <w:tcW w:w="4541" w:type="dxa"/>
          </w:tcPr>
          <w:p w:rsidR="00A76402" w:rsidRPr="00463BB4" w:rsidRDefault="00A76402" w:rsidP="00463BB4">
            <w:r w:rsidRPr="00463BB4">
              <w:t>Zakres materiału</w:t>
            </w:r>
          </w:p>
        </w:tc>
        <w:tc>
          <w:tcPr>
            <w:tcW w:w="3255" w:type="dxa"/>
          </w:tcPr>
          <w:p w:rsidR="00A76402" w:rsidRPr="00463BB4" w:rsidRDefault="00A76402" w:rsidP="00463BB4">
            <w:r w:rsidRPr="00463BB4">
              <w:t>Link do platformy z dokładnymi informacjami i KRYTERIAMI WYMAGAŃ DOTYCZĄCYMI DANEJ LEKCJI</w:t>
            </w:r>
          </w:p>
        </w:tc>
        <w:tc>
          <w:tcPr>
            <w:tcW w:w="3528" w:type="dxa"/>
          </w:tcPr>
          <w:p w:rsidR="00A76402" w:rsidRDefault="00A76402" w:rsidP="005C7C75">
            <w:pPr>
              <w:ind w:left="113" w:right="113"/>
            </w:pPr>
            <w:r>
              <w:t>Link do platformy z dokładnymi informacjami i KRYTERIAMI WYMAGAŃ DOTYCZĄCYMI DANEJ LEKCJI dla osób korzystających z wydruku</w:t>
            </w:r>
          </w:p>
        </w:tc>
        <w:tc>
          <w:tcPr>
            <w:tcW w:w="445" w:type="dxa"/>
            <w:textDirection w:val="btLr"/>
          </w:tcPr>
          <w:p w:rsidR="00A76402" w:rsidRDefault="00A76402" w:rsidP="00F84E77">
            <w:pPr>
              <w:ind w:left="113" w:right="113"/>
            </w:pPr>
            <w:r>
              <w:t>Godzin</w:t>
            </w:r>
          </w:p>
        </w:tc>
      </w:tr>
      <w:tr w:rsidR="00A76402" w:rsidTr="00A85763">
        <w:tc>
          <w:tcPr>
            <w:tcW w:w="534" w:type="dxa"/>
          </w:tcPr>
          <w:p w:rsidR="00A76402" w:rsidRPr="00463BB4" w:rsidRDefault="00A76402" w:rsidP="00463BB4">
            <w:r w:rsidRPr="00463BB4">
              <w:t>1</w:t>
            </w:r>
          </w:p>
        </w:tc>
        <w:tc>
          <w:tcPr>
            <w:tcW w:w="2693" w:type="dxa"/>
          </w:tcPr>
          <w:p w:rsidR="00A76402" w:rsidRPr="00463BB4" w:rsidRDefault="009B3433" w:rsidP="00463BB4">
            <w:r w:rsidRPr="00463BB4">
              <w:t>Lekcja organizacyjna.</w:t>
            </w:r>
          </w:p>
        </w:tc>
        <w:tc>
          <w:tcPr>
            <w:tcW w:w="4541" w:type="dxa"/>
          </w:tcPr>
          <w:p w:rsidR="00A76402" w:rsidRPr="00463BB4" w:rsidRDefault="00A76402" w:rsidP="00463BB4"/>
        </w:tc>
        <w:tc>
          <w:tcPr>
            <w:tcW w:w="3255" w:type="dxa"/>
          </w:tcPr>
          <w:p w:rsidR="00A76402" w:rsidRPr="00463BB4" w:rsidRDefault="009B3433" w:rsidP="00463BB4">
            <w:r w:rsidRPr="00463BB4">
              <w:t>https://www.ep.slowacki.org.pl/index.php?id=lekcje&amp;quizy=&amp;id2=778&amp;kategoria=lo3</w:t>
            </w:r>
          </w:p>
        </w:tc>
        <w:tc>
          <w:tcPr>
            <w:tcW w:w="3528" w:type="dxa"/>
          </w:tcPr>
          <w:p w:rsidR="00A76402" w:rsidRDefault="009B3433" w:rsidP="00F13518">
            <w:r>
              <w:rPr>
                <w:noProof/>
                <w:lang w:eastAsia="pl-PL"/>
              </w:rPr>
              <w:drawing>
                <wp:inline distT="0" distB="0" distL="0" distR="0" wp14:anchorId="62102DCB" wp14:editId="21B99F69">
                  <wp:extent cx="1856740" cy="1856740"/>
                  <wp:effectExtent l="0" t="0" r="0" b="0"/>
                  <wp:docPr id="1" name="Obraz 1" descr="https://www.qr-online.pl/bin/qr/e46a3e7ef261f6c9f74df6ac3b2f30a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qr-online.pl/bin/qr/e46a3e7ef261f6c9f74df6ac3b2f30a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85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Default="00A76402" w:rsidP="00F13518">
            <w:r>
              <w:t>1</w:t>
            </w:r>
          </w:p>
        </w:tc>
      </w:tr>
      <w:tr w:rsidR="00A76402" w:rsidTr="00A85763">
        <w:tc>
          <w:tcPr>
            <w:tcW w:w="534" w:type="dxa"/>
          </w:tcPr>
          <w:p w:rsidR="00A76402" w:rsidRPr="00463BB4" w:rsidRDefault="00A76402" w:rsidP="00463BB4">
            <w:r w:rsidRPr="00463BB4">
              <w:lastRenderedPageBreak/>
              <w:t xml:space="preserve">2. </w:t>
            </w:r>
          </w:p>
        </w:tc>
        <w:tc>
          <w:tcPr>
            <w:tcW w:w="2693" w:type="dxa"/>
          </w:tcPr>
          <w:p w:rsidR="009B3433" w:rsidRPr="00463BB4" w:rsidRDefault="009B3433" w:rsidP="00463BB4">
            <w:r w:rsidRPr="00463BB4">
              <w:br/>
              <w:t>Modelowanie 3D - powtórzenie wiadomości z poprzednich lat, tworzenie projektów grupowych.</w:t>
            </w:r>
          </w:p>
          <w:p w:rsidR="00A76402" w:rsidRPr="00463BB4" w:rsidRDefault="00A76402" w:rsidP="00463BB4"/>
        </w:tc>
        <w:tc>
          <w:tcPr>
            <w:tcW w:w="4541" w:type="dxa"/>
          </w:tcPr>
          <w:p w:rsidR="00A76402" w:rsidRPr="00463BB4" w:rsidRDefault="009B3433" w:rsidP="00463BB4">
            <w:pPr>
              <w:rPr>
                <w:highlight w:val="yellow"/>
              </w:rPr>
            </w:pPr>
            <w:r w:rsidRPr="00463BB4">
              <w:t xml:space="preserve">W klasie drugiej możesz znaleźć lekcje, które pomogą Ci przypomnieć wiadomości dotyczące programów używanych do modelowania 3D jak i samego druku 3D. Tegoroczne zajęcia zaczniemy od przypomnienia tych wiadomości, następnie przystąpimy do realizacji projektów grupowych. Tematyka projektów zostanie omówiona na zajęciach. Uwaga - w zależności od sytuacji (możliwości grupy, odpukać - </w:t>
            </w:r>
            <w:proofErr w:type="spellStart"/>
            <w:r w:rsidRPr="00463BB4">
              <w:t>lookdown</w:t>
            </w:r>
            <w:proofErr w:type="spellEnd"/>
            <w:r w:rsidRPr="00463BB4">
              <w:t xml:space="preserve"> </w:t>
            </w:r>
            <w:proofErr w:type="spellStart"/>
            <w:r w:rsidRPr="00463BB4">
              <w:t>itp</w:t>
            </w:r>
            <w:proofErr w:type="spellEnd"/>
            <w:r w:rsidRPr="00463BB4">
              <w:t xml:space="preserve">) może rozszerzymy te zajęcia o dodatkowe lekcje z </w:t>
            </w:r>
            <w:proofErr w:type="spellStart"/>
            <w:r w:rsidRPr="00463BB4">
              <w:t>Blendera</w:t>
            </w:r>
            <w:proofErr w:type="spellEnd"/>
            <w:r w:rsidRPr="00463BB4">
              <w:t>.</w:t>
            </w:r>
          </w:p>
        </w:tc>
        <w:tc>
          <w:tcPr>
            <w:tcW w:w="3255" w:type="dxa"/>
          </w:tcPr>
          <w:p w:rsidR="000D10A1" w:rsidRPr="00463BB4" w:rsidRDefault="009B3433" w:rsidP="00463BB4">
            <w:r w:rsidRPr="00463BB4">
              <w:t>https://www.ep.slowacki.org.pl/index.php?id=lekcje&amp;quizy=&amp;id2=781&amp;kategoria=lo3</w:t>
            </w:r>
          </w:p>
        </w:tc>
        <w:tc>
          <w:tcPr>
            <w:tcW w:w="3528" w:type="dxa"/>
          </w:tcPr>
          <w:p w:rsidR="00A76402" w:rsidRDefault="009B3433" w:rsidP="00C411A9">
            <w:r>
              <w:rPr>
                <w:noProof/>
                <w:lang w:eastAsia="pl-PL"/>
              </w:rPr>
              <w:drawing>
                <wp:inline distT="0" distB="0" distL="0" distR="0" wp14:anchorId="0D507D19" wp14:editId="63DBD530">
                  <wp:extent cx="1856740" cy="1856740"/>
                  <wp:effectExtent l="0" t="0" r="0" b="0"/>
                  <wp:docPr id="2" name="Obraz 2" descr="https://www.qr-online.pl/bin/qr/656342db4f743a4cdf3831e7ee4b77c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qr-online.pl/bin/qr/656342db4f743a4cdf3831e7ee4b77c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85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Default="00A76402" w:rsidP="000A7A81">
            <w:r>
              <w:t>1</w:t>
            </w:r>
          </w:p>
        </w:tc>
      </w:tr>
      <w:tr w:rsidR="00A76402" w:rsidTr="00A85763">
        <w:tc>
          <w:tcPr>
            <w:tcW w:w="534" w:type="dxa"/>
          </w:tcPr>
          <w:p w:rsidR="00A76402" w:rsidRPr="00463BB4" w:rsidRDefault="00A76402" w:rsidP="00463BB4">
            <w:r w:rsidRPr="00463BB4">
              <w:t xml:space="preserve">3. </w:t>
            </w:r>
          </w:p>
        </w:tc>
        <w:tc>
          <w:tcPr>
            <w:tcW w:w="2693" w:type="dxa"/>
          </w:tcPr>
          <w:p w:rsidR="009B3433" w:rsidRPr="00463BB4" w:rsidRDefault="009B3433" w:rsidP="00463BB4">
            <w:r w:rsidRPr="00463BB4">
              <w:br/>
              <w:t>Modelowanie 3D - tworzenie projektów grupowych.</w:t>
            </w:r>
          </w:p>
          <w:p w:rsidR="00A76402" w:rsidRPr="00463BB4" w:rsidRDefault="00A76402" w:rsidP="00463BB4"/>
        </w:tc>
        <w:tc>
          <w:tcPr>
            <w:tcW w:w="4541" w:type="dxa"/>
          </w:tcPr>
          <w:p w:rsidR="00A76402" w:rsidRPr="00463BB4" w:rsidRDefault="009B3433" w:rsidP="00463BB4">
            <w:pPr>
              <w:rPr>
                <w:highlight w:val="yellow"/>
              </w:rPr>
            </w:pPr>
            <w:r w:rsidRPr="00463BB4">
              <w:t>Jak w lekcji 2.</w:t>
            </w:r>
          </w:p>
        </w:tc>
        <w:tc>
          <w:tcPr>
            <w:tcW w:w="3255" w:type="dxa"/>
          </w:tcPr>
          <w:p w:rsidR="000D10A1" w:rsidRPr="00463BB4" w:rsidRDefault="009B3433" w:rsidP="00463BB4">
            <w:r w:rsidRPr="00463BB4">
              <w:t>https://www.ep.slowacki.org.pl/index.php?id=lekcje&amp;quizy=&amp;id2=782&amp;kategoria=lo3</w:t>
            </w:r>
          </w:p>
        </w:tc>
        <w:tc>
          <w:tcPr>
            <w:tcW w:w="3528" w:type="dxa"/>
          </w:tcPr>
          <w:p w:rsidR="00A76402" w:rsidRDefault="009B3433">
            <w:r>
              <w:rPr>
                <w:noProof/>
                <w:lang w:eastAsia="pl-PL"/>
              </w:rPr>
              <w:drawing>
                <wp:inline distT="0" distB="0" distL="0" distR="0" wp14:anchorId="4B6F348B" wp14:editId="043F8D18">
                  <wp:extent cx="1856740" cy="1856740"/>
                  <wp:effectExtent l="0" t="0" r="0" b="0"/>
                  <wp:docPr id="3" name="Obraz 3" descr="https://www.qr-online.pl/bin/qr/9d7f4018ba6aa82b90d581e956bcdd2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qr-online.pl/bin/qr/9d7f4018ba6aa82b90d581e956bcdd2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85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Default="00A76402" w:rsidP="000A7A81">
            <w:r>
              <w:t>1</w:t>
            </w:r>
          </w:p>
        </w:tc>
      </w:tr>
      <w:tr w:rsidR="00A76402" w:rsidTr="00A85763">
        <w:tc>
          <w:tcPr>
            <w:tcW w:w="534" w:type="dxa"/>
          </w:tcPr>
          <w:p w:rsidR="00A76402" w:rsidRPr="00463BB4" w:rsidRDefault="00A76402" w:rsidP="00463BB4">
            <w:r w:rsidRPr="00463BB4">
              <w:t xml:space="preserve">4. </w:t>
            </w:r>
          </w:p>
        </w:tc>
        <w:tc>
          <w:tcPr>
            <w:tcW w:w="2693" w:type="dxa"/>
          </w:tcPr>
          <w:p w:rsidR="00A76402" w:rsidRPr="00463BB4" w:rsidRDefault="009B3433" w:rsidP="00463BB4">
            <w:r w:rsidRPr="00463BB4">
              <w:t>Modelowanie 3D - tworzenie projektów grupowych.</w:t>
            </w:r>
          </w:p>
        </w:tc>
        <w:tc>
          <w:tcPr>
            <w:tcW w:w="4541" w:type="dxa"/>
          </w:tcPr>
          <w:p w:rsidR="00A76402" w:rsidRPr="00463BB4" w:rsidRDefault="009B3433" w:rsidP="00463BB4">
            <w:pPr>
              <w:rPr>
                <w:highlight w:val="yellow"/>
              </w:rPr>
            </w:pPr>
            <w:r w:rsidRPr="00463BB4">
              <w:t>Jak w lekcji 2.</w:t>
            </w:r>
          </w:p>
        </w:tc>
        <w:tc>
          <w:tcPr>
            <w:tcW w:w="3255" w:type="dxa"/>
          </w:tcPr>
          <w:p w:rsidR="000D10A1" w:rsidRPr="00463BB4" w:rsidRDefault="009B3433" w:rsidP="00463BB4">
            <w:r w:rsidRPr="00463BB4">
              <w:t>https://www.ep.slowacki.org.pl/index.php?id=lekcje&amp;quizy=&amp;id2=783&amp;kategoria=lo3</w:t>
            </w:r>
          </w:p>
        </w:tc>
        <w:tc>
          <w:tcPr>
            <w:tcW w:w="3528" w:type="dxa"/>
          </w:tcPr>
          <w:p w:rsidR="00A76402" w:rsidRDefault="009B3433">
            <w:r>
              <w:rPr>
                <w:noProof/>
                <w:lang w:eastAsia="pl-PL"/>
              </w:rPr>
              <w:drawing>
                <wp:inline distT="0" distB="0" distL="0" distR="0" wp14:anchorId="5E006688" wp14:editId="506A5947">
                  <wp:extent cx="1856740" cy="1856740"/>
                  <wp:effectExtent l="0" t="0" r="0" b="0"/>
                  <wp:docPr id="4" name="Obraz 4" descr="https://www.qr-online.pl/bin/qr/1d9ab6203d1a8b6d462d3055025903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qr-online.pl/bin/qr/1d9ab6203d1a8b6d462d3055025903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85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Default="00A76402" w:rsidP="000A7A81">
            <w:r>
              <w:t>1</w:t>
            </w:r>
          </w:p>
        </w:tc>
      </w:tr>
      <w:tr w:rsidR="00A76402" w:rsidTr="00A85763">
        <w:tc>
          <w:tcPr>
            <w:tcW w:w="534" w:type="dxa"/>
          </w:tcPr>
          <w:p w:rsidR="00A76402" w:rsidRPr="00463BB4" w:rsidRDefault="00A76402" w:rsidP="00463BB4">
            <w:r w:rsidRPr="00463BB4">
              <w:lastRenderedPageBreak/>
              <w:t xml:space="preserve">5. </w:t>
            </w:r>
          </w:p>
        </w:tc>
        <w:tc>
          <w:tcPr>
            <w:tcW w:w="2693" w:type="dxa"/>
          </w:tcPr>
          <w:p w:rsidR="00A76402" w:rsidRPr="00463BB4" w:rsidRDefault="009B3433" w:rsidP="00463BB4">
            <w:r w:rsidRPr="00463BB4">
              <w:t>Modelowanie 3D - tworzenie projektów grupowych.</w:t>
            </w:r>
          </w:p>
        </w:tc>
        <w:tc>
          <w:tcPr>
            <w:tcW w:w="4541" w:type="dxa"/>
          </w:tcPr>
          <w:p w:rsidR="00A76402" w:rsidRPr="00463BB4" w:rsidRDefault="009B3433" w:rsidP="00463BB4">
            <w:pPr>
              <w:rPr>
                <w:highlight w:val="yellow"/>
              </w:rPr>
            </w:pPr>
            <w:r w:rsidRPr="00463BB4">
              <w:t>Jak w lekcji 2.</w:t>
            </w:r>
          </w:p>
        </w:tc>
        <w:tc>
          <w:tcPr>
            <w:tcW w:w="3255" w:type="dxa"/>
          </w:tcPr>
          <w:p w:rsidR="000D10A1" w:rsidRPr="00463BB4" w:rsidRDefault="009B3433" w:rsidP="00463BB4">
            <w:r w:rsidRPr="00463BB4">
              <w:t>https://www.ep.slowacki.org.pl/index.php?id=lekcje&amp;quizy=&amp;id2=784&amp;kategoria=lo3</w:t>
            </w:r>
          </w:p>
        </w:tc>
        <w:tc>
          <w:tcPr>
            <w:tcW w:w="3528" w:type="dxa"/>
          </w:tcPr>
          <w:p w:rsidR="00A76402" w:rsidRDefault="009B3433">
            <w:r>
              <w:rPr>
                <w:noProof/>
                <w:lang w:eastAsia="pl-PL"/>
              </w:rPr>
              <w:drawing>
                <wp:inline distT="0" distB="0" distL="0" distR="0" wp14:anchorId="75425CEB" wp14:editId="0DF38741">
                  <wp:extent cx="1856740" cy="1856740"/>
                  <wp:effectExtent l="0" t="0" r="0" b="0"/>
                  <wp:docPr id="6" name="Obraz 6" descr="https://www.qr-online.pl/bin/qr/97b5db7f6d861c203b01782e661dc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qr-online.pl/bin/qr/97b5db7f6d861c203b01782e661dc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85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Default="00A76402" w:rsidP="000A7A81">
            <w:r>
              <w:t>1</w:t>
            </w:r>
          </w:p>
        </w:tc>
      </w:tr>
      <w:tr w:rsidR="00A76402" w:rsidTr="00A85763">
        <w:tc>
          <w:tcPr>
            <w:tcW w:w="534" w:type="dxa"/>
          </w:tcPr>
          <w:p w:rsidR="00A76402" w:rsidRPr="00463BB4" w:rsidRDefault="00A76402" w:rsidP="00463BB4">
            <w:r w:rsidRPr="00463BB4">
              <w:t xml:space="preserve">6. </w:t>
            </w:r>
          </w:p>
        </w:tc>
        <w:tc>
          <w:tcPr>
            <w:tcW w:w="2693" w:type="dxa"/>
          </w:tcPr>
          <w:p w:rsidR="00A76402" w:rsidRPr="00463BB4" w:rsidRDefault="009B3433" w:rsidP="00463BB4">
            <w:r w:rsidRPr="00463BB4">
              <w:t>Modelowanie 3D - tworzenie projektów grupowych, podsumowanie.</w:t>
            </w:r>
          </w:p>
        </w:tc>
        <w:tc>
          <w:tcPr>
            <w:tcW w:w="4541" w:type="dxa"/>
          </w:tcPr>
          <w:p w:rsidR="009B3433" w:rsidRPr="00463BB4" w:rsidRDefault="009B3433" w:rsidP="00463BB4">
            <w:pPr>
              <w:rPr>
                <w:highlight w:val="yellow"/>
              </w:rPr>
            </w:pPr>
            <w:r w:rsidRPr="00463BB4">
              <w:t>Jak w lekcji 2.</w:t>
            </w:r>
          </w:p>
          <w:p w:rsidR="00A76402" w:rsidRPr="00463BB4" w:rsidRDefault="00A76402" w:rsidP="00463BB4">
            <w:pPr>
              <w:rPr>
                <w:highlight w:val="yellow"/>
              </w:rPr>
            </w:pPr>
          </w:p>
        </w:tc>
        <w:tc>
          <w:tcPr>
            <w:tcW w:w="3255" w:type="dxa"/>
          </w:tcPr>
          <w:p w:rsidR="00A76402" w:rsidRPr="00463BB4" w:rsidRDefault="009B3433" w:rsidP="00463BB4">
            <w:r w:rsidRPr="00463BB4">
              <w:t>https://www.ep.slowacki.org.pl/index.php?id=lekcje&amp;quizy=&amp;id2=785&amp;kategoria=lo3</w:t>
            </w:r>
          </w:p>
        </w:tc>
        <w:tc>
          <w:tcPr>
            <w:tcW w:w="3528" w:type="dxa"/>
          </w:tcPr>
          <w:p w:rsidR="00A76402" w:rsidRDefault="009B3433">
            <w:r>
              <w:rPr>
                <w:noProof/>
                <w:lang w:eastAsia="pl-PL"/>
              </w:rPr>
              <w:drawing>
                <wp:inline distT="0" distB="0" distL="0" distR="0" wp14:anchorId="3D96758C" wp14:editId="50284B48">
                  <wp:extent cx="1856740" cy="1856740"/>
                  <wp:effectExtent l="0" t="0" r="0" b="0"/>
                  <wp:docPr id="7" name="Obraz 7" descr="https://www.qr-online.pl/bin/qr/ed67d19f81c9428b5ad2cdb4b3a32af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qr-online.pl/bin/qr/ed67d19f81c9428b5ad2cdb4b3a32af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85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Default="00A76402" w:rsidP="000A7A81">
            <w:r>
              <w:t>1</w:t>
            </w:r>
          </w:p>
        </w:tc>
      </w:tr>
      <w:tr w:rsidR="00A76402" w:rsidTr="00A85763">
        <w:tc>
          <w:tcPr>
            <w:tcW w:w="534" w:type="dxa"/>
          </w:tcPr>
          <w:p w:rsidR="00A76402" w:rsidRPr="00463BB4" w:rsidRDefault="00A76402" w:rsidP="00463BB4">
            <w:r w:rsidRPr="00463BB4">
              <w:t>7</w:t>
            </w:r>
          </w:p>
        </w:tc>
        <w:tc>
          <w:tcPr>
            <w:tcW w:w="2693" w:type="dxa"/>
          </w:tcPr>
          <w:p w:rsidR="009B3433" w:rsidRPr="00463BB4" w:rsidRDefault="009B3433" w:rsidP="00463BB4">
            <w:r w:rsidRPr="00463BB4">
              <w:br/>
              <w:t>Cyfrowe usługi.</w:t>
            </w:r>
          </w:p>
          <w:p w:rsidR="00A76402" w:rsidRPr="00463BB4" w:rsidRDefault="00A76402" w:rsidP="00463BB4"/>
        </w:tc>
        <w:tc>
          <w:tcPr>
            <w:tcW w:w="4541" w:type="dxa"/>
          </w:tcPr>
          <w:p w:rsidR="00A76402" w:rsidRPr="00463BB4" w:rsidRDefault="009B3433" w:rsidP="00463BB4">
            <w:pPr>
              <w:rPr>
                <w:highlight w:val="yellow"/>
              </w:rPr>
            </w:pPr>
            <w:r w:rsidRPr="00463BB4">
              <w:t xml:space="preserve">Portal gov.pl. Usługa </w:t>
            </w:r>
            <w:proofErr w:type="spellStart"/>
            <w:r w:rsidRPr="00463BB4">
              <w:t>myObywatel</w:t>
            </w:r>
            <w:proofErr w:type="spellEnd"/>
            <w:r w:rsidRPr="00463BB4">
              <w:t xml:space="preserve">. Rejestr PESEL. Rejestr dowodów osobistych. Internetowe Konto Pacjenta. </w:t>
            </w:r>
            <w:proofErr w:type="spellStart"/>
            <w:r w:rsidRPr="00463BB4">
              <w:t>Erecepta</w:t>
            </w:r>
            <w:proofErr w:type="spellEnd"/>
            <w:r w:rsidRPr="00463BB4">
              <w:t>. Europejska Karta Ubezpieczenia Zdrowotnego. Profil zaufany, podpis elektroniczny. Wykluczenie cyfrowe. Aplikacje dla osób z trudnościami z widzeniem, z niepełnosprawnością. Sprzęt dla osób z niepełnosprawnościami. Cyfra i suma kontrolna.</w:t>
            </w:r>
          </w:p>
        </w:tc>
        <w:tc>
          <w:tcPr>
            <w:tcW w:w="3255" w:type="dxa"/>
          </w:tcPr>
          <w:p w:rsidR="000D10A1" w:rsidRPr="00463BB4" w:rsidRDefault="009B3433" w:rsidP="00463BB4">
            <w:r w:rsidRPr="00463BB4">
              <w:t>https://www.ep.slowacki.org.pl/index.php?id=lekcje&amp;quizy=&amp;id2=786&amp;kategoria=lo3</w:t>
            </w:r>
          </w:p>
        </w:tc>
        <w:tc>
          <w:tcPr>
            <w:tcW w:w="3528" w:type="dxa"/>
          </w:tcPr>
          <w:p w:rsidR="00A76402" w:rsidRDefault="009B3433">
            <w:r>
              <w:rPr>
                <w:noProof/>
                <w:lang w:eastAsia="pl-PL"/>
              </w:rPr>
              <w:drawing>
                <wp:inline distT="0" distB="0" distL="0" distR="0" wp14:anchorId="14EE0667" wp14:editId="0A786820">
                  <wp:extent cx="1856740" cy="1856740"/>
                  <wp:effectExtent l="0" t="0" r="0" b="0"/>
                  <wp:docPr id="8" name="Obraz 8" descr="https://www.qr-online.pl/bin/qr/7c432c176ace1a011d5612621b1add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qr-online.pl/bin/qr/7c432c176ace1a011d5612621b1add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85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Default="00A76402" w:rsidP="000A7A81">
            <w:r>
              <w:t>1</w:t>
            </w:r>
          </w:p>
        </w:tc>
      </w:tr>
      <w:tr w:rsidR="00A76402" w:rsidTr="00A85763">
        <w:tc>
          <w:tcPr>
            <w:tcW w:w="534" w:type="dxa"/>
          </w:tcPr>
          <w:p w:rsidR="00A76402" w:rsidRPr="00463BB4" w:rsidRDefault="00A76402" w:rsidP="00463BB4">
            <w:r w:rsidRPr="00463BB4">
              <w:lastRenderedPageBreak/>
              <w:t>8</w:t>
            </w:r>
          </w:p>
        </w:tc>
        <w:tc>
          <w:tcPr>
            <w:tcW w:w="2693" w:type="dxa"/>
          </w:tcPr>
          <w:p w:rsidR="009B3433" w:rsidRPr="00463BB4" w:rsidRDefault="009B3433" w:rsidP="00463BB4">
            <w:r w:rsidRPr="00463BB4">
              <w:t>Podsumowanie prezentacji z poprzedniej lekcji.</w:t>
            </w:r>
          </w:p>
          <w:p w:rsidR="00A76402" w:rsidRPr="00463BB4" w:rsidRDefault="00A76402" w:rsidP="00463BB4"/>
        </w:tc>
        <w:tc>
          <w:tcPr>
            <w:tcW w:w="4541" w:type="dxa"/>
          </w:tcPr>
          <w:p w:rsidR="009B3433" w:rsidRPr="00463BB4" w:rsidRDefault="009B3433" w:rsidP="00463BB4">
            <w:r w:rsidRPr="00463BB4">
              <w:t>Prezentujemy prace z zeszłej lekcji, ocena na podstawie kryteriów podanych na poprzednich zajęciach.</w:t>
            </w:r>
          </w:p>
          <w:p w:rsidR="00A76402" w:rsidRPr="00463BB4" w:rsidRDefault="00A76402" w:rsidP="00463BB4">
            <w:pPr>
              <w:rPr>
                <w:highlight w:val="yellow"/>
              </w:rPr>
            </w:pPr>
          </w:p>
        </w:tc>
        <w:tc>
          <w:tcPr>
            <w:tcW w:w="3255" w:type="dxa"/>
          </w:tcPr>
          <w:p w:rsidR="000D10A1" w:rsidRPr="00463BB4" w:rsidRDefault="009B3433" w:rsidP="00463BB4">
            <w:r w:rsidRPr="00463BB4">
              <w:t>https://www.ep.slowacki.org.pl/index.php?id=lekcje&amp;quizy=&amp;id2=787&amp;kategoria=lo3</w:t>
            </w:r>
          </w:p>
        </w:tc>
        <w:tc>
          <w:tcPr>
            <w:tcW w:w="3528" w:type="dxa"/>
          </w:tcPr>
          <w:p w:rsidR="00A76402" w:rsidRDefault="009B3433">
            <w:r>
              <w:rPr>
                <w:noProof/>
                <w:lang w:eastAsia="pl-PL"/>
              </w:rPr>
              <w:drawing>
                <wp:inline distT="0" distB="0" distL="0" distR="0" wp14:anchorId="665E71F9" wp14:editId="50474AB4">
                  <wp:extent cx="1856740" cy="1856740"/>
                  <wp:effectExtent l="0" t="0" r="0" b="0"/>
                  <wp:docPr id="9" name="Obraz 9" descr="https://www.qr-online.pl/bin/qr/2dc5732a723f291399c8696be16c52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.qr-online.pl/bin/qr/2dc5732a723f291399c8696be16c529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85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Default="00A76402" w:rsidP="000A7A81">
            <w:r>
              <w:t>1</w:t>
            </w:r>
          </w:p>
        </w:tc>
      </w:tr>
      <w:tr w:rsidR="00A76402" w:rsidTr="00A85763">
        <w:tc>
          <w:tcPr>
            <w:tcW w:w="534" w:type="dxa"/>
          </w:tcPr>
          <w:p w:rsidR="00A76402" w:rsidRPr="00463BB4" w:rsidRDefault="00A76402" w:rsidP="00463BB4">
            <w:r w:rsidRPr="00463BB4">
              <w:t>9</w:t>
            </w:r>
          </w:p>
        </w:tc>
        <w:tc>
          <w:tcPr>
            <w:tcW w:w="2693" w:type="dxa"/>
          </w:tcPr>
          <w:p w:rsidR="00A76402" w:rsidRPr="00463BB4" w:rsidRDefault="009B3433" w:rsidP="00831BD0">
            <w:r w:rsidRPr="00463BB4">
              <w:t xml:space="preserve">Pozycyjne systemy liczbowe. </w:t>
            </w:r>
          </w:p>
        </w:tc>
        <w:tc>
          <w:tcPr>
            <w:tcW w:w="4541" w:type="dxa"/>
          </w:tcPr>
          <w:p w:rsidR="00A76402" w:rsidRPr="00463BB4" w:rsidRDefault="009B3433" w:rsidP="00463BB4">
            <w:pPr>
              <w:rPr>
                <w:highlight w:val="yellow"/>
              </w:rPr>
            </w:pPr>
            <w:r w:rsidRPr="00463BB4">
              <w:t>Zapisywanie liczb w różnych systemach. Przeliczanie liczb systemu dwójkowego na dziesiętny i odwrotnie. System szesnastkowy.</w:t>
            </w:r>
          </w:p>
        </w:tc>
        <w:tc>
          <w:tcPr>
            <w:tcW w:w="3255" w:type="dxa"/>
          </w:tcPr>
          <w:p w:rsidR="000D10A1" w:rsidRPr="00463BB4" w:rsidRDefault="009B3433" w:rsidP="00463BB4">
            <w:r w:rsidRPr="00463BB4">
              <w:t>https://www.ep.slowacki.org.pl/index.php?id=lekcje&amp;quizy=&amp;id2=788&amp;kategoria=lo3</w:t>
            </w:r>
          </w:p>
        </w:tc>
        <w:tc>
          <w:tcPr>
            <w:tcW w:w="3528" w:type="dxa"/>
          </w:tcPr>
          <w:p w:rsidR="00A76402" w:rsidRDefault="009B3433" w:rsidP="008078A5">
            <w:r>
              <w:rPr>
                <w:noProof/>
                <w:lang w:eastAsia="pl-PL"/>
              </w:rPr>
              <w:drawing>
                <wp:inline distT="0" distB="0" distL="0" distR="0" wp14:anchorId="14E528DD" wp14:editId="365D53EB">
                  <wp:extent cx="1856740" cy="1856740"/>
                  <wp:effectExtent l="0" t="0" r="0" b="0"/>
                  <wp:docPr id="10" name="Obraz 10" descr="https://www.qr-online.pl/bin/qr/6d6fb48d084c57bb01bd883b63e6300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qr-online.pl/bin/qr/6d6fb48d084c57bb01bd883b63e6300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85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Default="00A76402" w:rsidP="000A7A81">
            <w:r>
              <w:t>1</w:t>
            </w:r>
          </w:p>
        </w:tc>
      </w:tr>
      <w:tr w:rsidR="00A76402" w:rsidTr="00A85763">
        <w:tc>
          <w:tcPr>
            <w:tcW w:w="534" w:type="dxa"/>
          </w:tcPr>
          <w:p w:rsidR="00A76402" w:rsidRPr="00463BB4" w:rsidRDefault="00A76402" w:rsidP="00463BB4">
            <w:r w:rsidRPr="00463BB4">
              <w:t>10</w:t>
            </w:r>
          </w:p>
        </w:tc>
        <w:tc>
          <w:tcPr>
            <w:tcW w:w="2693" w:type="dxa"/>
          </w:tcPr>
          <w:p w:rsidR="00A76402" w:rsidRPr="00463BB4" w:rsidRDefault="009B3433" w:rsidP="00463BB4">
            <w:r w:rsidRPr="00463BB4">
              <w:t>Metoda połowienia.</w:t>
            </w:r>
          </w:p>
        </w:tc>
        <w:tc>
          <w:tcPr>
            <w:tcW w:w="4541" w:type="dxa"/>
          </w:tcPr>
          <w:p w:rsidR="00A76402" w:rsidRPr="00463BB4" w:rsidRDefault="009B3433" w:rsidP="00463BB4">
            <w:pPr>
              <w:rPr>
                <w:highlight w:val="yellow"/>
              </w:rPr>
            </w:pPr>
            <w:r w:rsidRPr="00463BB4">
              <w:t>Zasady działania algorytmu połowienia, operacje na liczbach zmiennoprzecinkowych, implementacja i zastosowania algorytmu połowienia.</w:t>
            </w:r>
          </w:p>
        </w:tc>
        <w:tc>
          <w:tcPr>
            <w:tcW w:w="3255" w:type="dxa"/>
          </w:tcPr>
          <w:p w:rsidR="000D10A1" w:rsidRPr="00463BB4" w:rsidRDefault="009B3433" w:rsidP="00463BB4">
            <w:r w:rsidRPr="00463BB4">
              <w:t>https://www.ep.slowacki.org.pl/index.php?id=lekcje&amp;quizy=&amp;id2=789&amp;kategoria=lo3</w:t>
            </w:r>
          </w:p>
        </w:tc>
        <w:tc>
          <w:tcPr>
            <w:tcW w:w="3528" w:type="dxa"/>
          </w:tcPr>
          <w:p w:rsidR="00A76402" w:rsidRDefault="009B3433">
            <w:r>
              <w:rPr>
                <w:noProof/>
                <w:lang w:eastAsia="pl-PL"/>
              </w:rPr>
              <w:drawing>
                <wp:inline distT="0" distB="0" distL="0" distR="0" wp14:anchorId="5C94CB61" wp14:editId="534B309D">
                  <wp:extent cx="1856740" cy="1856740"/>
                  <wp:effectExtent l="0" t="0" r="0" b="0"/>
                  <wp:docPr id="11" name="Obraz 11" descr="https://www.qr-online.pl/bin/qr/6dc40aba03ddb17ecd3317203fa7423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www.qr-online.pl/bin/qr/6dc40aba03ddb17ecd3317203fa7423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85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Default="00A76402" w:rsidP="000A7A81">
            <w:r>
              <w:t>1</w:t>
            </w:r>
          </w:p>
        </w:tc>
      </w:tr>
      <w:tr w:rsidR="00A76402" w:rsidRPr="009B4FD5" w:rsidTr="00A85763">
        <w:tc>
          <w:tcPr>
            <w:tcW w:w="534" w:type="dxa"/>
          </w:tcPr>
          <w:p w:rsidR="00A76402" w:rsidRPr="00463BB4" w:rsidRDefault="00A76402" w:rsidP="00463BB4">
            <w:r w:rsidRPr="00463BB4">
              <w:lastRenderedPageBreak/>
              <w:t>11</w:t>
            </w:r>
          </w:p>
        </w:tc>
        <w:tc>
          <w:tcPr>
            <w:tcW w:w="2693" w:type="dxa"/>
          </w:tcPr>
          <w:p w:rsidR="009B3433" w:rsidRPr="00463BB4" w:rsidRDefault="009B3433" w:rsidP="00463BB4">
            <w:r w:rsidRPr="00463BB4">
              <w:br/>
              <w:t>Fraktale.</w:t>
            </w:r>
          </w:p>
          <w:p w:rsidR="00A76402" w:rsidRPr="00463BB4" w:rsidRDefault="00A76402" w:rsidP="00463BB4"/>
        </w:tc>
        <w:tc>
          <w:tcPr>
            <w:tcW w:w="4541" w:type="dxa"/>
          </w:tcPr>
          <w:p w:rsidR="00A76402" w:rsidRPr="00463BB4" w:rsidRDefault="009B3433" w:rsidP="00463BB4">
            <w:pPr>
              <w:rPr>
                <w:highlight w:val="yellow"/>
              </w:rPr>
            </w:pPr>
            <w:r w:rsidRPr="00463BB4">
              <w:t>Definiowanie fraktali. L-systemy. Krzywa i płatek Kocha, drzewo binarne.</w:t>
            </w:r>
          </w:p>
        </w:tc>
        <w:tc>
          <w:tcPr>
            <w:tcW w:w="3255" w:type="dxa"/>
          </w:tcPr>
          <w:p w:rsidR="000D10A1" w:rsidRPr="00463BB4" w:rsidRDefault="009B3433" w:rsidP="00463BB4">
            <w:r w:rsidRPr="00463BB4">
              <w:t>https://www.ep.slowacki.org.pl/index.php?id=lekcje&amp;quizy=&amp;id2=790&amp;kategoria=lo3</w:t>
            </w:r>
          </w:p>
        </w:tc>
        <w:tc>
          <w:tcPr>
            <w:tcW w:w="3528" w:type="dxa"/>
          </w:tcPr>
          <w:p w:rsidR="00A76402" w:rsidRPr="00C84BEF" w:rsidRDefault="009B3433">
            <w:r>
              <w:rPr>
                <w:noProof/>
                <w:lang w:eastAsia="pl-PL"/>
              </w:rPr>
              <w:drawing>
                <wp:inline distT="0" distB="0" distL="0" distR="0" wp14:anchorId="706637C7" wp14:editId="1C76CCC0">
                  <wp:extent cx="1856740" cy="1856740"/>
                  <wp:effectExtent l="0" t="0" r="0" b="0"/>
                  <wp:docPr id="12" name="Obraz 12" descr="https://www.qr-online.pl/bin/qr/fd90f9e85472553166bd54bc9b0a0a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qr-online.pl/bin/qr/fd90f9e85472553166bd54bc9b0a0a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85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Pr="00C84BEF" w:rsidRDefault="00A76402" w:rsidP="000A7A81">
            <w:r>
              <w:t>1</w:t>
            </w:r>
          </w:p>
        </w:tc>
      </w:tr>
      <w:tr w:rsidR="00A76402" w:rsidRPr="009B4FD5" w:rsidTr="00A85763">
        <w:tc>
          <w:tcPr>
            <w:tcW w:w="534" w:type="dxa"/>
          </w:tcPr>
          <w:p w:rsidR="00A76402" w:rsidRPr="00463BB4" w:rsidRDefault="00A76402" w:rsidP="00463BB4">
            <w:r w:rsidRPr="00463BB4">
              <w:t>12</w:t>
            </w:r>
          </w:p>
        </w:tc>
        <w:tc>
          <w:tcPr>
            <w:tcW w:w="2693" w:type="dxa"/>
          </w:tcPr>
          <w:p w:rsidR="00A76402" w:rsidRPr="00463BB4" w:rsidRDefault="009B3433" w:rsidP="00463BB4">
            <w:r w:rsidRPr="00463BB4">
              <w:t>Rekurencja. Obliczanie silni, ciąg Fibonacciego.</w:t>
            </w:r>
          </w:p>
        </w:tc>
        <w:tc>
          <w:tcPr>
            <w:tcW w:w="4541" w:type="dxa"/>
          </w:tcPr>
          <w:p w:rsidR="00A76402" w:rsidRPr="00463BB4" w:rsidRDefault="009B3433" w:rsidP="00463BB4">
            <w:pPr>
              <w:rPr>
                <w:highlight w:val="yellow"/>
              </w:rPr>
            </w:pPr>
            <w:r w:rsidRPr="00463BB4">
              <w:t>Zakres materiału dotyczący samej rekurencji jest w filmie:</w:t>
            </w:r>
          </w:p>
        </w:tc>
        <w:tc>
          <w:tcPr>
            <w:tcW w:w="3255" w:type="dxa"/>
          </w:tcPr>
          <w:p w:rsidR="00A76402" w:rsidRPr="00463BB4" w:rsidRDefault="009B3433" w:rsidP="00463BB4">
            <w:r w:rsidRPr="00463BB4">
              <w:t>Zakres materiału dotyczący samej rekurencji jest w filmie:</w:t>
            </w:r>
          </w:p>
        </w:tc>
        <w:tc>
          <w:tcPr>
            <w:tcW w:w="3528" w:type="dxa"/>
          </w:tcPr>
          <w:p w:rsidR="00A76402" w:rsidRPr="009B4FD5" w:rsidRDefault="00831BD0">
            <w:r>
              <w:rPr>
                <w:noProof/>
                <w:lang w:eastAsia="pl-PL"/>
              </w:rPr>
              <w:drawing>
                <wp:inline distT="0" distB="0" distL="0" distR="0">
                  <wp:extent cx="1856740" cy="1856740"/>
                  <wp:effectExtent l="0" t="0" r="0" b="0"/>
                  <wp:docPr id="35" name="Obraz 35" descr="https://www.qr-online.pl/bin/qr/901e946afaec19805211ca33ccd231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www.qr-online.pl/bin/qr/901e946afaec19805211ca33ccd231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85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Pr="009B4FD5" w:rsidRDefault="00A76402" w:rsidP="000A7A81">
            <w:r>
              <w:t>1</w:t>
            </w:r>
          </w:p>
        </w:tc>
      </w:tr>
      <w:tr w:rsidR="00A76402" w:rsidRPr="009B4FD5" w:rsidTr="00A85763">
        <w:tc>
          <w:tcPr>
            <w:tcW w:w="534" w:type="dxa"/>
          </w:tcPr>
          <w:p w:rsidR="00A76402" w:rsidRPr="00463BB4" w:rsidRDefault="00A76402" w:rsidP="00463BB4">
            <w:r w:rsidRPr="00463BB4">
              <w:t>13</w:t>
            </w:r>
          </w:p>
        </w:tc>
        <w:tc>
          <w:tcPr>
            <w:tcW w:w="2693" w:type="dxa"/>
          </w:tcPr>
          <w:p w:rsidR="00A76402" w:rsidRPr="00463BB4" w:rsidRDefault="00EE200A" w:rsidP="00463BB4">
            <w:r w:rsidRPr="00463BB4">
              <w:t>Przygotowanie projektu grupowego.</w:t>
            </w:r>
          </w:p>
        </w:tc>
        <w:tc>
          <w:tcPr>
            <w:tcW w:w="4541" w:type="dxa"/>
          </w:tcPr>
          <w:p w:rsidR="00A76402" w:rsidRPr="00463BB4" w:rsidRDefault="00EE200A" w:rsidP="00463BB4">
            <w:pPr>
              <w:rPr>
                <w:highlight w:val="yellow"/>
              </w:rPr>
            </w:pPr>
            <w:r w:rsidRPr="00463BB4">
              <w:t xml:space="preserve">Zarówno w liceum jak i w szkole podstawowej poznałeś już wiele lekcji dotyczących programowania w </w:t>
            </w:r>
            <w:proofErr w:type="spellStart"/>
            <w:r w:rsidRPr="00463BB4">
              <w:t>Python</w:t>
            </w:r>
            <w:proofErr w:type="spellEnd"/>
            <w:r w:rsidRPr="00463BB4">
              <w:t>. Obecnie zajmiemy się tworzeniem bardziej zaawansowanych programów wykonanych w tym środowisku. Podzielicie się na grupy cztero- trzy osobowe i przez najbliższe lekcje będziecie pracować nad Waszymi programami. Dziś ustalimy przeznaczenie programów.</w:t>
            </w:r>
          </w:p>
        </w:tc>
        <w:tc>
          <w:tcPr>
            <w:tcW w:w="3255" w:type="dxa"/>
          </w:tcPr>
          <w:p w:rsidR="008F3220" w:rsidRPr="00463BB4" w:rsidRDefault="00EE200A" w:rsidP="00463BB4">
            <w:r w:rsidRPr="00463BB4">
              <w:t>https://www.ep.slowacki.org.pl/index.php?id=lekcje&amp;quizy=&amp;id2=792&amp;kategoria=lo3</w:t>
            </w:r>
          </w:p>
        </w:tc>
        <w:tc>
          <w:tcPr>
            <w:tcW w:w="3528" w:type="dxa"/>
          </w:tcPr>
          <w:p w:rsidR="00A76402" w:rsidRPr="009B4FD5" w:rsidRDefault="00831BD0">
            <w:r>
              <w:rPr>
                <w:noProof/>
                <w:lang w:eastAsia="pl-PL"/>
              </w:rPr>
              <w:drawing>
                <wp:inline distT="0" distB="0" distL="0" distR="0">
                  <wp:extent cx="1856740" cy="1856740"/>
                  <wp:effectExtent l="0" t="0" r="0" b="0"/>
                  <wp:docPr id="36" name="Obraz 36" descr="https://www.qr-online.pl/bin/qr/1e65a66600479836f8f76185e0c9b55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www.qr-online.pl/bin/qr/1e65a66600479836f8f76185e0c9b55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85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Pr="009B4FD5" w:rsidRDefault="00A76402" w:rsidP="000A7A81">
            <w:r>
              <w:t>1</w:t>
            </w:r>
          </w:p>
        </w:tc>
      </w:tr>
      <w:tr w:rsidR="00A76402" w:rsidRPr="009B4FD5" w:rsidTr="00A85763">
        <w:tc>
          <w:tcPr>
            <w:tcW w:w="534" w:type="dxa"/>
          </w:tcPr>
          <w:p w:rsidR="00A76402" w:rsidRPr="00463BB4" w:rsidRDefault="00A76402" w:rsidP="00463BB4">
            <w:r w:rsidRPr="00463BB4">
              <w:lastRenderedPageBreak/>
              <w:t>14</w:t>
            </w:r>
          </w:p>
        </w:tc>
        <w:tc>
          <w:tcPr>
            <w:tcW w:w="2693" w:type="dxa"/>
          </w:tcPr>
          <w:p w:rsidR="00A76402" w:rsidRPr="00463BB4" w:rsidRDefault="00EE200A" w:rsidP="00463BB4">
            <w:r w:rsidRPr="00463BB4">
              <w:t>Przygotowanie projektu grupowego.</w:t>
            </w:r>
          </w:p>
        </w:tc>
        <w:tc>
          <w:tcPr>
            <w:tcW w:w="4541" w:type="dxa"/>
          </w:tcPr>
          <w:p w:rsidR="00A76402" w:rsidRPr="00463BB4" w:rsidRDefault="00EE200A" w:rsidP="00463BB4">
            <w:pPr>
              <w:rPr>
                <w:highlight w:val="yellow"/>
              </w:rPr>
            </w:pPr>
            <w:r w:rsidRPr="00463BB4">
              <w:t>Kontynuacja pracy z zeszłych zajęć. Kryteria oceniania - jak w poprzedniej lekcji.</w:t>
            </w:r>
          </w:p>
        </w:tc>
        <w:tc>
          <w:tcPr>
            <w:tcW w:w="3255" w:type="dxa"/>
          </w:tcPr>
          <w:p w:rsidR="008F3220" w:rsidRPr="00463BB4" w:rsidRDefault="00EE200A" w:rsidP="00463BB4">
            <w:r w:rsidRPr="00463BB4">
              <w:t>https://www.ep.slowacki.org.pl/index.php?id=lekcje&amp;quizy=&amp;id2=793&amp;kategoria=lo3</w:t>
            </w:r>
          </w:p>
        </w:tc>
        <w:tc>
          <w:tcPr>
            <w:tcW w:w="3528" w:type="dxa"/>
          </w:tcPr>
          <w:p w:rsidR="00A76402" w:rsidRPr="009B4FD5" w:rsidRDefault="00EE200A">
            <w:r>
              <w:rPr>
                <w:noProof/>
                <w:lang w:eastAsia="pl-PL"/>
              </w:rPr>
              <w:drawing>
                <wp:inline distT="0" distB="0" distL="0" distR="0" wp14:anchorId="2B32378A" wp14:editId="40896B12">
                  <wp:extent cx="1856740" cy="1856740"/>
                  <wp:effectExtent l="0" t="0" r="0" b="0"/>
                  <wp:docPr id="15" name="Obraz 15" descr="https://www.qr-online.pl/bin/qr/28b6c7afd2aaaa41dfbf7fbe33d54c2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www.qr-online.pl/bin/qr/28b6c7afd2aaaa41dfbf7fbe33d54c2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85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Pr="009B4FD5" w:rsidRDefault="00A76402" w:rsidP="000A7A81">
            <w:r>
              <w:t>1</w:t>
            </w:r>
          </w:p>
        </w:tc>
      </w:tr>
      <w:tr w:rsidR="00A76402" w:rsidRPr="009B4FD5" w:rsidTr="00A85763">
        <w:tc>
          <w:tcPr>
            <w:tcW w:w="534" w:type="dxa"/>
          </w:tcPr>
          <w:p w:rsidR="00A76402" w:rsidRPr="00463BB4" w:rsidRDefault="00A76402" w:rsidP="00463BB4">
            <w:r w:rsidRPr="00463BB4">
              <w:t>15</w:t>
            </w:r>
          </w:p>
        </w:tc>
        <w:tc>
          <w:tcPr>
            <w:tcW w:w="2693" w:type="dxa"/>
          </w:tcPr>
          <w:p w:rsidR="00A76402" w:rsidRPr="00463BB4" w:rsidRDefault="00EE200A" w:rsidP="00463BB4">
            <w:r w:rsidRPr="00463BB4">
              <w:t>Przygotowanie projektu grupowego.</w:t>
            </w:r>
          </w:p>
        </w:tc>
        <w:tc>
          <w:tcPr>
            <w:tcW w:w="4541" w:type="dxa"/>
          </w:tcPr>
          <w:p w:rsidR="00A76402" w:rsidRPr="00463BB4" w:rsidRDefault="00EE200A" w:rsidP="00463BB4">
            <w:r w:rsidRPr="00463BB4">
              <w:t>Kontynuacja pracy z zeszłych zajęć. Kryteria oceniania - jak w poprzedniej lekcji.</w:t>
            </w:r>
          </w:p>
        </w:tc>
        <w:tc>
          <w:tcPr>
            <w:tcW w:w="3255" w:type="dxa"/>
          </w:tcPr>
          <w:p w:rsidR="008F3220" w:rsidRPr="00463BB4" w:rsidRDefault="00EE200A" w:rsidP="00463BB4">
            <w:r w:rsidRPr="00463BB4">
              <w:t>https://www.ep.slowacki.org.pl/index.php?id=lekcje&amp;quizy=&amp;id2=794&amp;kategoia=lo3</w:t>
            </w:r>
          </w:p>
        </w:tc>
        <w:tc>
          <w:tcPr>
            <w:tcW w:w="3528" w:type="dxa"/>
          </w:tcPr>
          <w:p w:rsidR="00A76402" w:rsidRPr="009B4FD5" w:rsidRDefault="00831BD0">
            <w:r>
              <w:rPr>
                <w:noProof/>
                <w:lang w:eastAsia="pl-PL"/>
              </w:rPr>
              <w:drawing>
                <wp:inline distT="0" distB="0" distL="0" distR="0">
                  <wp:extent cx="1856740" cy="1856740"/>
                  <wp:effectExtent l="0" t="0" r="0" b="0"/>
                  <wp:docPr id="37" name="Obraz 37" descr="https://www.qr-online.pl/bin/qr/0ffa65230677da503109ffe9265516c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www.qr-online.pl/bin/qr/0ffa65230677da503109ffe9265516c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85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Pr="009B4FD5" w:rsidRDefault="00A76402" w:rsidP="000A7A81">
            <w:r>
              <w:t>1</w:t>
            </w:r>
          </w:p>
        </w:tc>
      </w:tr>
      <w:tr w:rsidR="00A76402" w:rsidRPr="009B4FD5" w:rsidTr="00A85763">
        <w:trPr>
          <w:trHeight w:val="300"/>
        </w:trPr>
        <w:tc>
          <w:tcPr>
            <w:tcW w:w="534" w:type="dxa"/>
          </w:tcPr>
          <w:p w:rsidR="00A76402" w:rsidRPr="00463BB4" w:rsidRDefault="00A76402" w:rsidP="00463BB4">
            <w:r w:rsidRPr="00463BB4">
              <w:t>16</w:t>
            </w:r>
          </w:p>
        </w:tc>
        <w:tc>
          <w:tcPr>
            <w:tcW w:w="2693" w:type="dxa"/>
          </w:tcPr>
          <w:p w:rsidR="00A76402" w:rsidRPr="00463BB4" w:rsidRDefault="00EE200A" w:rsidP="00463BB4">
            <w:r w:rsidRPr="00463BB4">
              <w:t>Systemy operacyjne i sieci komputerowe. Podsumowanie.</w:t>
            </w:r>
          </w:p>
        </w:tc>
        <w:tc>
          <w:tcPr>
            <w:tcW w:w="4541" w:type="dxa"/>
          </w:tcPr>
          <w:p w:rsidR="00A76402" w:rsidRPr="00463BB4" w:rsidRDefault="00EE200A" w:rsidP="00463BB4">
            <w:r w:rsidRPr="00463BB4">
              <w:t>Kontynuacja pracy z zeszłych zajęć. Kryteria oceniania - jak w poprzedniej lekcji.</w:t>
            </w:r>
          </w:p>
        </w:tc>
        <w:tc>
          <w:tcPr>
            <w:tcW w:w="3255" w:type="dxa"/>
          </w:tcPr>
          <w:p w:rsidR="008F3220" w:rsidRPr="00463BB4" w:rsidRDefault="00EE200A" w:rsidP="00463BB4">
            <w:r w:rsidRPr="00463BB4">
              <w:t>https://www.ep.slowacki.org.pl/index.php?id=lekcje&amp;quizy=&amp;id2=795&amp;kategoria=lo3</w:t>
            </w:r>
          </w:p>
        </w:tc>
        <w:tc>
          <w:tcPr>
            <w:tcW w:w="3528" w:type="dxa"/>
          </w:tcPr>
          <w:p w:rsidR="00A76402" w:rsidRPr="009B4FD5" w:rsidRDefault="00EE200A" w:rsidP="00F13518">
            <w:r>
              <w:rPr>
                <w:noProof/>
                <w:lang w:eastAsia="pl-PL"/>
              </w:rPr>
              <w:drawing>
                <wp:inline distT="0" distB="0" distL="0" distR="0" wp14:anchorId="74463073" wp14:editId="43BD9640">
                  <wp:extent cx="1856740" cy="1856740"/>
                  <wp:effectExtent l="0" t="0" r="0" b="0"/>
                  <wp:docPr id="17" name="Obraz 17" descr="https://www.qr-online.pl/bin/qr/8590de83fac7e7b973a87ba59385e9b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www.qr-online.pl/bin/qr/8590de83fac7e7b973a87ba59385e9b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85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Pr="009B4FD5" w:rsidRDefault="00A76402" w:rsidP="00F13518">
            <w:r>
              <w:t>1</w:t>
            </w:r>
          </w:p>
        </w:tc>
      </w:tr>
      <w:tr w:rsidR="00A76402" w:rsidRPr="009B4FD5" w:rsidTr="00A85763">
        <w:tc>
          <w:tcPr>
            <w:tcW w:w="534" w:type="dxa"/>
          </w:tcPr>
          <w:p w:rsidR="00A76402" w:rsidRPr="00463BB4" w:rsidRDefault="00A76402" w:rsidP="00463BB4">
            <w:r w:rsidRPr="00463BB4">
              <w:lastRenderedPageBreak/>
              <w:t>17</w:t>
            </w:r>
          </w:p>
        </w:tc>
        <w:tc>
          <w:tcPr>
            <w:tcW w:w="2693" w:type="dxa"/>
          </w:tcPr>
          <w:p w:rsidR="00A76402" w:rsidRPr="00463BB4" w:rsidRDefault="00EE200A" w:rsidP="00463BB4">
            <w:r w:rsidRPr="00463BB4">
              <w:tab/>
              <w:t>Inteligentne urządzenia. Projekt grupowy.</w:t>
            </w:r>
          </w:p>
        </w:tc>
        <w:tc>
          <w:tcPr>
            <w:tcW w:w="4541" w:type="dxa"/>
          </w:tcPr>
          <w:p w:rsidR="00A76402" w:rsidRPr="00463BB4" w:rsidRDefault="00EE200A" w:rsidP="00463BB4">
            <w:r w:rsidRPr="00463BB4">
              <w:t xml:space="preserve">Zagadnienia do pracy nad prezentacjami grupowymi - sztuczna inteligencja, </w:t>
            </w:r>
            <w:proofErr w:type="spellStart"/>
            <w:r w:rsidRPr="00463BB4">
              <w:t>internet</w:t>
            </w:r>
            <w:proofErr w:type="spellEnd"/>
            <w:r w:rsidRPr="00463BB4">
              <w:t xml:space="preserve"> rzeczy, detekcja ruchu, aplikacje prozdrowotne, asystent Google.</w:t>
            </w:r>
          </w:p>
        </w:tc>
        <w:tc>
          <w:tcPr>
            <w:tcW w:w="3255" w:type="dxa"/>
          </w:tcPr>
          <w:p w:rsidR="00A76402" w:rsidRPr="00463BB4" w:rsidRDefault="00EE200A" w:rsidP="00463BB4">
            <w:r w:rsidRPr="00463BB4">
              <w:t>https://www.ep.slowacki.org.pl/index.php?id=lekcje&amp;quizy=&amp;id2=796&amp;kategoria=lo3</w:t>
            </w:r>
          </w:p>
        </w:tc>
        <w:tc>
          <w:tcPr>
            <w:tcW w:w="3528" w:type="dxa"/>
          </w:tcPr>
          <w:p w:rsidR="00A76402" w:rsidRPr="009B4FD5" w:rsidRDefault="00EE200A">
            <w:r>
              <w:rPr>
                <w:noProof/>
                <w:lang w:eastAsia="pl-PL"/>
              </w:rPr>
              <w:drawing>
                <wp:inline distT="0" distB="0" distL="0" distR="0" wp14:anchorId="1DF9D650" wp14:editId="149F8CD0">
                  <wp:extent cx="1856740" cy="1856740"/>
                  <wp:effectExtent l="0" t="0" r="0" b="0"/>
                  <wp:docPr id="18" name="Obraz 18" descr="https://www.qr-online.pl/bin/qr/93f0d91172016b9ff506db443d1e00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www.qr-online.pl/bin/qr/93f0d91172016b9ff506db443d1e00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85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Pr="009B4FD5" w:rsidRDefault="00A76402" w:rsidP="000A7A81">
            <w:r>
              <w:t>1</w:t>
            </w:r>
          </w:p>
        </w:tc>
      </w:tr>
      <w:tr w:rsidR="00A76402" w:rsidRPr="009B4FD5" w:rsidTr="00A85763">
        <w:tc>
          <w:tcPr>
            <w:tcW w:w="534" w:type="dxa"/>
          </w:tcPr>
          <w:p w:rsidR="00A76402" w:rsidRPr="00463BB4" w:rsidRDefault="00A76402" w:rsidP="00463BB4">
            <w:r w:rsidRPr="00463BB4">
              <w:t>18</w:t>
            </w:r>
          </w:p>
        </w:tc>
        <w:tc>
          <w:tcPr>
            <w:tcW w:w="2693" w:type="dxa"/>
          </w:tcPr>
          <w:p w:rsidR="00EE200A" w:rsidRPr="00463BB4" w:rsidRDefault="00EE200A" w:rsidP="00463BB4">
            <w:r w:rsidRPr="00463BB4">
              <w:br/>
              <w:t>Inteligentne urządzenia. Projekt grupowy. Podsumowanie.</w:t>
            </w:r>
          </w:p>
          <w:p w:rsidR="00A76402" w:rsidRPr="00463BB4" w:rsidRDefault="00A76402" w:rsidP="00463BB4"/>
        </w:tc>
        <w:tc>
          <w:tcPr>
            <w:tcW w:w="4541" w:type="dxa"/>
          </w:tcPr>
          <w:p w:rsidR="00A76402" w:rsidRPr="00463BB4" w:rsidRDefault="00EE200A" w:rsidP="00463BB4">
            <w:pPr>
              <w:rPr>
                <w:highlight w:val="yellow"/>
              </w:rPr>
            </w:pPr>
            <w:r w:rsidRPr="00463BB4">
              <w:t>Kryteria zgodne z poprzednią lekcją.</w:t>
            </w:r>
          </w:p>
        </w:tc>
        <w:tc>
          <w:tcPr>
            <w:tcW w:w="3255" w:type="dxa"/>
          </w:tcPr>
          <w:p w:rsidR="00B7641F" w:rsidRPr="00463BB4" w:rsidRDefault="00EE200A" w:rsidP="00463BB4">
            <w:r w:rsidRPr="00463BB4">
              <w:t>https://www.ep.slowacki.org.pl/index.php?id=lekcje&amp;quizy=&amp;id2=843&amp;kategoria=lo3</w:t>
            </w:r>
          </w:p>
        </w:tc>
        <w:tc>
          <w:tcPr>
            <w:tcW w:w="3528" w:type="dxa"/>
          </w:tcPr>
          <w:p w:rsidR="00A76402" w:rsidRPr="009B4FD5" w:rsidRDefault="00463BB4">
            <w:r>
              <w:rPr>
                <w:noProof/>
                <w:lang w:eastAsia="pl-PL"/>
              </w:rPr>
              <w:drawing>
                <wp:inline distT="0" distB="0" distL="0" distR="0" wp14:anchorId="022B3F69" wp14:editId="502C5804">
                  <wp:extent cx="1856740" cy="1856740"/>
                  <wp:effectExtent l="0" t="0" r="0" b="0"/>
                  <wp:docPr id="19" name="Obraz 19" descr="https://www.qr-online.pl/bin/qr/7d202aa94f3e5e7103b42252922cd5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www.qr-online.pl/bin/qr/7d202aa94f3e5e7103b42252922cd5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85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Pr="009B4FD5" w:rsidRDefault="00A76402" w:rsidP="000A7A81">
            <w:r>
              <w:t>1</w:t>
            </w:r>
          </w:p>
        </w:tc>
      </w:tr>
      <w:tr w:rsidR="00A76402" w:rsidRPr="009B4FD5" w:rsidTr="00A85763">
        <w:tc>
          <w:tcPr>
            <w:tcW w:w="534" w:type="dxa"/>
          </w:tcPr>
          <w:p w:rsidR="00A76402" w:rsidRPr="00463BB4" w:rsidRDefault="00A76402" w:rsidP="00463BB4">
            <w:r w:rsidRPr="00463BB4">
              <w:t>19</w:t>
            </w:r>
          </w:p>
        </w:tc>
        <w:tc>
          <w:tcPr>
            <w:tcW w:w="2693" w:type="dxa"/>
          </w:tcPr>
          <w:p w:rsidR="00A76402" w:rsidRPr="00463BB4" w:rsidRDefault="00463BB4" w:rsidP="00463BB4">
            <w:r w:rsidRPr="00463BB4">
              <w:t xml:space="preserve">Przypomnienie wiadomości na temat programu </w:t>
            </w:r>
            <w:proofErr w:type="spellStart"/>
            <w:r w:rsidRPr="00463BB4">
              <w:t>Audacity</w:t>
            </w:r>
            <w:proofErr w:type="spellEnd"/>
            <w:r w:rsidRPr="00463BB4">
              <w:t>.</w:t>
            </w:r>
          </w:p>
        </w:tc>
        <w:tc>
          <w:tcPr>
            <w:tcW w:w="4541" w:type="dxa"/>
          </w:tcPr>
          <w:p w:rsidR="00A76402" w:rsidRPr="00463BB4" w:rsidRDefault="00463BB4" w:rsidP="00463BB4">
            <w:pPr>
              <w:rPr>
                <w:highlight w:val="yellow"/>
              </w:rPr>
            </w:pPr>
            <w:r w:rsidRPr="00463BB4">
              <w:t xml:space="preserve">Program </w:t>
            </w:r>
            <w:proofErr w:type="spellStart"/>
            <w:r w:rsidRPr="00463BB4">
              <w:t>Audacity</w:t>
            </w:r>
            <w:proofErr w:type="spellEnd"/>
            <w:r w:rsidRPr="00463BB4">
              <w:t>- instalacja, rejestracja dźwięku za pomocą mikrofonu, otwieranie plików muzycznych. Efekty- prędkość, tempo i ton. Wycinanie, kopiowanie fragmentów ścieżek. Siła dźwięku. Zapisywanie pliku projektu. Eksport do formatu mp3. Modyfikacja ścieżki dźwiękowej (wycinanie fragmentów, kopiowanie), dodawanie ścieżek. Narzędzia: obwiednia, zaznaczanie, powiększenie, przesuwanie w czasie.</w:t>
            </w:r>
          </w:p>
        </w:tc>
        <w:tc>
          <w:tcPr>
            <w:tcW w:w="3255" w:type="dxa"/>
          </w:tcPr>
          <w:p w:rsidR="00A76402" w:rsidRPr="00463BB4" w:rsidRDefault="00463BB4" w:rsidP="00463BB4">
            <w:r w:rsidRPr="00463BB4">
              <w:t>https://www.ep.slowacki.org.pl/index.php?id=lekcje&amp;quizy=&amp;id2=797&amp;kategoria=lo3</w:t>
            </w:r>
          </w:p>
        </w:tc>
        <w:tc>
          <w:tcPr>
            <w:tcW w:w="3528" w:type="dxa"/>
          </w:tcPr>
          <w:p w:rsidR="00A76402" w:rsidRPr="009B4FD5" w:rsidRDefault="00463BB4">
            <w:r>
              <w:rPr>
                <w:noProof/>
                <w:lang w:eastAsia="pl-PL"/>
              </w:rPr>
              <w:drawing>
                <wp:inline distT="0" distB="0" distL="0" distR="0" wp14:anchorId="2983F5F0" wp14:editId="467EB76D">
                  <wp:extent cx="1856740" cy="1856740"/>
                  <wp:effectExtent l="0" t="0" r="0" b="0"/>
                  <wp:docPr id="21" name="Obraz 21" descr="https://www.qr-online.pl/bin/qr/945ea82a766124cb996bf013212c4ec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www.qr-online.pl/bin/qr/945ea82a766124cb996bf013212c4ec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85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Pr="009B4FD5" w:rsidRDefault="00A76402" w:rsidP="000A7A81">
            <w:r>
              <w:t>1</w:t>
            </w:r>
          </w:p>
        </w:tc>
      </w:tr>
      <w:tr w:rsidR="00A76402" w:rsidRPr="009B4FD5" w:rsidTr="00A85763">
        <w:tc>
          <w:tcPr>
            <w:tcW w:w="534" w:type="dxa"/>
          </w:tcPr>
          <w:p w:rsidR="00A76402" w:rsidRPr="00463BB4" w:rsidRDefault="00A76402" w:rsidP="00463BB4">
            <w:r w:rsidRPr="00463BB4">
              <w:lastRenderedPageBreak/>
              <w:t>20</w:t>
            </w:r>
          </w:p>
        </w:tc>
        <w:tc>
          <w:tcPr>
            <w:tcW w:w="2693" w:type="dxa"/>
          </w:tcPr>
          <w:p w:rsidR="00463BB4" w:rsidRPr="00463BB4" w:rsidRDefault="00463BB4" w:rsidP="00463BB4">
            <w:r w:rsidRPr="00463BB4">
              <w:br/>
              <w:t xml:space="preserve">Program </w:t>
            </w:r>
            <w:proofErr w:type="spellStart"/>
            <w:r w:rsidRPr="00463BB4">
              <w:t>Audacity</w:t>
            </w:r>
            <w:proofErr w:type="spellEnd"/>
            <w:r w:rsidRPr="00463BB4">
              <w:t xml:space="preserve"> - praca nad multimediami.</w:t>
            </w:r>
          </w:p>
          <w:p w:rsidR="00A76402" w:rsidRPr="00463BB4" w:rsidRDefault="00A76402" w:rsidP="00463BB4"/>
        </w:tc>
        <w:tc>
          <w:tcPr>
            <w:tcW w:w="4541" w:type="dxa"/>
          </w:tcPr>
          <w:p w:rsidR="00A76402" w:rsidRPr="00463BB4" w:rsidRDefault="00463BB4" w:rsidP="00463BB4">
            <w:pPr>
              <w:rPr>
                <w:highlight w:val="yellow"/>
              </w:rPr>
            </w:pPr>
            <w:r w:rsidRPr="00463BB4">
              <w:t>Obróbka audio materiałów do gier komputerowych, prezentacji, filmów. Materiał poda nauczyciel, kryteria oceny - takie jak na poprzedniej lekcji.</w:t>
            </w:r>
          </w:p>
        </w:tc>
        <w:tc>
          <w:tcPr>
            <w:tcW w:w="3255" w:type="dxa"/>
          </w:tcPr>
          <w:p w:rsidR="00A76402" w:rsidRPr="00463BB4" w:rsidRDefault="00463BB4" w:rsidP="00463BB4">
            <w:r w:rsidRPr="00463BB4">
              <w:t>https://www.ep.slowacki.org.pl/index.php?id=lekcje&amp;quizy=&amp;id2=798&amp;kategoria=lo3</w:t>
            </w:r>
          </w:p>
        </w:tc>
        <w:tc>
          <w:tcPr>
            <w:tcW w:w="3528" w:type="dxa"/>
          </w:tcPr>
          <w:p w:rsidR="00A76402" w:rsidRPr="009B4FD5" w:rsidRDefault="00463BB4">
            <w:r>
              <w:rPr>
                <w:noProof/>
                <w:lang w:eastAsia="pl-PL"/>
              </w:rPr>
              <w:drawing>
                <wp:inline distT="0" distB="0" distL="0" distR="0" wp14:anchorId="4ACBCD87" wp14:editId="07987EE6">
                  <wp:extent cx="1856740" cy="1856740"/>
                  <wp:effectExtent l="0" t="0" r="0" b="0"/>
                  <wp:docPr id="22" name="Obraz 22" descr="https://www.qr-online.pl/bin/qr/b663d755c5209fc5ede213c410094c9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www.qr-online.pl/bin/qr/b663d755c5209fc5ede213c410094c9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85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Pr="009B4FD5" w:rsidRDefault="00A76402" w:rsidP="000A7A81">
            <w:r>
              <w:t>1</w:t>
            </w:r>
          </w:p>
        </w:tc>
      </w:tr>
      <w:tr w:rsidR="00A76402" w:rsidRPr="009B4FD5" w:rsidTr="00A85763">
        <w:tc>
          <w:tcPr>
            <w:tcW w:w="534" w:type="dxa"/>
          </w:tcPr>
          <w:p w:rsidR="00A76402" w:rsidRPr="00463BB4" w:rsidRDefault="00A76402" w:rsidP="00463BB4">
            <w:r w:rsidRPr="00463BB4">
              <w:t>21</w:t>
            </w:r>
          </w:p>
        </w:tc>
        <w:tc>
          <w:tcPr>
            <w:tcW w:w="2693" w:type="dxa"/>
          </w:tcPr>
          <w:p w:rsidR="00463BB4" w:rsidRPr="00463BB4" w:rsidRDefault="00463BB4" w:rsidP="00463BB4">
            <w:r w:rsidRPr="00463BB4">
              <w:br/>
              <w:t>Powtórzenie wiadomości z edytora tekstów.</w:t>
            </w:r>
          </w:p>
          <w:p w:rsidR="00A76402" w:rsidRPr="00463BB4" w:rsidRDefault="00A76402" w:rsidP="00463BB4"/>
        </w:tc>
        <w:tc>
          <w:tcPr>
            <w:tcW w:w="4541" w:type="dxa"/>
          </w:tcPr>
          <w:p w:rsidR="00A76402" w:rsidRPr="00463BB4" w:rsidRDefault="00463BB4" w:rsidP="00463BB4">
            <w:r w:rsidRPr="00463BB4">
              <w:t>Poprawne formatowanie dokumentów tekstowych. Unikanie najczęstszych błędów edytorskich.</w:t>
            </w:r>
          </w:p>
        </w:tc>
        <w:tc>
          <w:tcPr>
            <w:tcW w:w="3255" w:type="dxa"/>
          </w:tcPr>
          <w:p w:rsidR="00A76402" w:rsidRPr="00463BB4" w:rsidRDefault="00463BB4" w:rsidP="00463BB4">
            <w:r w:rsidRPr="00463BB4">
              <w:t>https://www.ep.slowacki.org.pl/index.php?id=lekcje&amp;quizy=&amp;id2=799&amp;kategoria=lo3</w:t>
            </w:r>
          </w:p>
        </w:tc>
        <w:tc>
          <w:tcPr>
            <w:tcW w:w="3528" w:type="dxa"/>
          </w:tcPr>
          <w:p w:rsidR="00A76402" w:rsidRPr="009B4FD5" w:rsidRDefault="00463BB4">
            <w:r>
              <w:rPr>
                <w:noProof/>
                <w:lang w:eastAsia="pl-PL"/>
              </w:rPr>
              <w:drawing>
                <wp:inline distT="0" distB="0" distL="0" distR="0" wp14:anchorId="350B52E4" wp14:editId="0E77B5A5">
                  <wp:extent cx="1856740" cy="1856740"/>
                  <wp:effectExtent l="0" t="0" r="0" b="0"/>
                  <wp:docPr id="23" name="Obraz 23" descr="https://www.qr-online.pl/bin/qr/3014ea857260a20804afd060e26f59b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www.qr-online.pl/bin/qr/3014ea857260a20804afd060e26f59b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85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Pr="009B4FD5" w:rsidRDefault="00A76402" w:rsidP="000A7A81">
            <w:r>
              <w:t>1</w:t>
            </w:r>
          </w:p>
        </w:tc>
      </w:tr>
      <w:tr w:rsidR="00A76402" w:rsidRPr="009B4FD5" w:rsidTr="00A85763">
        <w:tc>
          <w:tcPr>
            <w:tcW w:w="534" w:type="dxa"/>
          </w:tcPr>
          <w:p w:rsidR="00A76402" w:rsidRPr="00463BB4" w:rsidRDefault="00A76402" w:rsidP="00463BB4">
            <w:r w:rsidRPr="00463BB4">
              <w:t>22</w:t>
            </w:r>
          </w:p>
        </w:tc>
        <w:tc>
          <w:tcPr>
            <w:tcW w:w="2693" w:type="dxa"/>
          </w:tcPr>
          <w:p w:rsidR="00A76402" w:rsidRPr="00463BB4" w:rsidRDefault="00463BB4" w:rsidP="00463BB4">
            <w:r w:rsidRPr="00463BB4">
              <w:t>Edytor tekstów, ćwiczenia.</w:t>
            </w:r>
          </w:p>
        </w:tc>
        <w:tc>
          <w:tcPr>
            <w:tcW w:w="4541" w:type="dxa"/>
          </w:tcPr>
          <w:p w:rsidR="00A76402" w:rsidRPr="00463BB4" w:rsidRDefault="00463BB4" w:rsidP="00463BB4">
            <w:r w:rsidRPr="00463BB4">
              <w:t>Jak wyżej</w:t>
            </w:r>
          </w:p>
        </w:tc>
        <w:tc>
          <w:tcPr>
            <w:tcW w:w="3255" w:type="dxa"/>
          </w:tcPr>
          <w:p w:rsidR="00A76402" w:rsidRPr="00463BB4" w:rsidRDefault="00463BB4" w:rsidP="00463BB4">
            <w:r w:rsidRPr="00463BB4">
              <w:t>Jak wyżej</w:t>
            </w:r>
          </w:p>
        </w:tc>
        <w:tc>
          <w:tcPr>
            <w:tcW w:w="3528" w:type="dxa"/>
          </w:tcPr>
          <w:p w:rsidR="00A76402" w:rsidRPr="009B4FD5" w:rsidRDefault="00463BB4">
            <w:r>
              <w:t>Jak wyżej</w:t>
            </w:r>
          </w:p>
        </w:tc>
        <w:tc>
          <w:tcPr>
            <w:tcW w:w="445" w:type="dxa"/>
          </w:tcPr>
          <w:p w:rsidR="00A76402" w:rsidRPr="009B4FD5" w:rsidRDefault="00A76402" w:rsidP="000A7A81">
            <w:r>
              <w:t>1</w:t>
            </w:r>
          </w:p>
        </w:tc>
      </w:tr>
      <w:tr w:rsidR="00A76402" w:rsidRPr="009B4FD5" w:rsidTr="00A85763">
        <w:tc>
          <w:tcPr>
            <w:tcW w:w="534" w:type="dxa"/>
          </w:tcPr>
          <w:p w:rsidR="00A76402" w:rsidRPr="00463BB4" w:rsidRDefault="00A76402" w:rsidP="00463BB4">
            <w:r w:rsidRPr="00463BB4">
              <w:t>23</w:t>
            </w:r>
          </w:p>
        </w:tc>
        <w:tc>
          <w:tcPr>
            <w:tcW w:w="2693" w:type="dxa"/>
          </w:tcPr>
          <w:p w:rsidR="00463BB4" w:rsidRPr="00463BB4" w:rsidRDefault="00463BB4" w:rsidP="00463BB4">
            <w:r w:rsidRPr="00463BB4">
              <w:br/>
              <w:t>Podstawowe zapytania SQL przesyłane poprzez stronę WWW.</w:t>
            </w:r>
          </w:p>
          <w:p w:rsidR="00A76402" w:rsidRPr="00463BB4" w:rsidRDefault="00A76402" w:rsidP="00463BB4"/>
        </w:tc>
        <w:tc>
          <w:tcPr>
            <w:tcW w:w="4541" w:type="dxa"/>
          </w:tcPr>
          <w:p w:rsidR="00A76402" w:rsidRPr="00463BB4" w:rsidRDefault="00463BB4" w:rsidP="00463BB4">
            <w:r w:rsidRPr="00463BB4">
              <w:t>Budowa skryptu strony internetowej: łączenie z bazą danych, tworzenie tabel, przesyłanie danych do bazy, wyświetlanie danych.</w:t>
            </w:r>
          </w:p>
        </w:tc>
        <w:tc>
          <w:tcPr>
            <w:tcW w:w="3255" w:type="dxa"/>
          </w:tcPr>
          <w:p w:rsidR="008F3220" w:rsidRPr="00463BB4" w:rsidRDefault="00463BB4" w:rsidP="00463BB4">
            <w:r w:rsidRPr="00463BB4">
              <w:t>https://www.ep.slowacki.org.pl/index.php?id=lekcje&amp;quizy=&amp;id2=801&amp;kategoria=lo3</w:t>
            </w:r>
          </w:p>
        </w:tc>
        <w:tc>
          <w:tcPr>
            <w:tcW w:w="3528" w:type="dxa"/>
          </w:tcPr>
          <w:p w:rsidR="00A76402" w:rsidRPr="009B4FD5" w:rsidRDefault="00463BB4" w:rsidP="00F13518">
            <w:r>
              <w:rPr>
                <w:noProof/>
                <w:lang w:eastAsia="pl-PL"/>
              </w:rPr>
              <w:drawing>
                <wp:inline distT="0" distB="0" distL="0" distR="0" wp14:anchorId="1AA78B0B" wp14:editId="288DD3AE">
                  <wp:extent cx="1856740" cy="1856740"/>
                  <wp:effectExtent l="0" t="0" r="0" b="0"/>
                  <wp:docPr id="24" name="Obraz 24" descr="https://www.qr-online.pl/bin/qr/d9af3bfe09faee484af14ace313beb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www.qr-online.pl/bin/qr/d9af3bfe09faee484af14ace313beb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85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Pr="009B4FD5" w:rsidRDefault="00A76402" w:rsidP="00F13518">
            <w:r>
              <w:t>1</w:t>
            </w:r>
          </w:p>
        </w:tc>
      </w:tr>
      <w:tr w:rsidR="00A76402" w:rsidRPr="009B4FD5" w:rsidTr="00A85763">
        <w:tc>
          <w:tcPr>
            <w:tcW w:w="534" w:type="dxa"/>
          </w:tcPr>
          <w:p w:rsidR="00A76402" w:rsidRPr="00463BB4" w:rsidRDefault="00A76402" w:rsidP="00463BB4">
            <w:r w:rsidRPr="00463BB4">
              <w:lastRenderedPageBreak/>
              <w:t>24</w:t>
            </w:r>
          </w:p>
        </w:tc>
        <w:tc>
          <w:tcPr>
            <w:tcW w:w="2693" w:type="dxa"/>
          </w:tcPr>
          <w:p w:rsidR="00463BB4" w:rsidRPr="00463BB4" w:rsidRDefault="00463BB4" w:rsidP="00463BB4">
            <w:r w:rsidRPr="00463BB4">
              <w:br/>
              <w:t xml:space="preserve">Program </w:t>
            </w:r>
            <w:proofErr w:type="spellStart"/>
            <w:r w:rsidRPr="00463BB4">
              <w:t>PHPMyAdmin</w:t>
            </w:r>
            <w:proofErr w:type="spellEnd"/>
            <w:r w:rsidRPr="00463BB4">
              <w:t xml:space="preserve"> i podstawowe zapytania SQL.</w:t>
            </w:r>
          </w:p>
          <w:p w:rsidR="00A76402" w:rsidRPr="00463BB4" w:rsidRDefault="00A76402" w:rsidP="00463BB4"/>
        </w:tc>
        <w:tc>
          <w:tcPr>
            <w:tcW w:w="4541" w:type="dxa"/>
          </w:tcPr>
          <w:p w:rsidR="00A76402" w:rsidRPr="00463BB4" w:rsidRDefault="00463BB4" w:rsidP="00463BB4">
            <w:r w:rsidRPr="00463BB4">
              <w:t xml:space="preserve">Logowanie do aplikacji </w:t>
            </w:r>
            <w:proofErr w:type="spellStart"/>
            <w:r w:rsidRPr="00463BB4">
              <w:t>PHPMyAdmin</w:t>
            </w:r>
            <w:proofErr w:type="spellEnd"/>
            <w:r w:rsidRPr="00463BB4">
              <w:t>. Tworzenie tabeli. Różne typy kolumn. Dodawania indeksu. Usuwanie tabeli. Eksport i import tabel. Podgląd zapytań SQL. Parametr AUTO_INCREMENT.</w:t>
            </w:r>
          </w:p>
        </w:tc>
        <w:tc>
          <w:tcPr>
            <w:tcW w:w="3255" w:type="dxa"/>
          </w:tcPr>
          <w:p w:rsidR="00A76402" w:rsidRPr="00463BB4" w:rsidRDefault="00463BB4" w:rsidP="00463BB4">
            <w:r w:rsidRPr="00463BB4">
              <w:t>https://www.ep.slowacki.org.pl/index.php?id=lekcje&amp;quizy=&amp;id2=802&amp;kategoria=lo3</w:t>
            </w:r>
          </w:p>
        </w:tc>
        <w:tc>
          <w:tcPr>
            <w:tcW w:w="3528" w:type="dxa"/>
          </w:tcPr>
          <w:p w:rsidR="00A76402" w:rsidRPr="009B4FD5" w:rsidRDefault="00463BB4" w:rsidP="00F13518">
            <w:r>
              <w:rPr>
                <w:noProof/>
                <w:lang w:eastAsia="pl-PL"/>
              </w:rPr>
              <w:drawing>
                <wp:inline distT="0" distB="0" distL="0" distR="0" wp14:anchorId="6FBD8D75" wp14:editId="55E8C155">
                  <wp:extent cx="1856740" cy="1856740"/>
                  <wp:effectExtent l="0" t="0" r="0" b="0"/>
                  <wp:docPr id="26" name="Obraz 26" descr="https://www.qr-online.pl/bin/qr/afab1a4940ac443b4877dc5edff709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www.qr-online.pl/bin/qr/afab1a4940ac443b4877dc5edff709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85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Pr="009B4FD5" w:rsidRDefault="00A76402" w:rsidP="00F13518">
            <w:r>
              <w:t>1</w:t>
            </w:r>
          </w:p>
        </w:tc>
      </w:tr>
      <w:tr w:rsidR="00A76402" w:rsidRPr="009B4FD5" w:rsidTr="00A85763">
        <w:tc>
          <w:tcPr>
            <w:tcW w:w="534" w:type="dxa"/>
          </w:tcPr>
          <w:p w:rsidR="00A76402" w:rsidRPr="00463BB4" w:rsidRDefault="00A76402" w:rsidP="00463BB4">
            <w:r w:rsidRPr="00463BB4">
              <w:t>25</w:t>
            </w:r>
          </w:p>
        </w:tc>
        <w:tc>
          <w:tcPr>
            <w:tcW w:w="2693" w:type="dxa"/>
          </w:tcPr>
          <w:p w:rsidR="00A76402" w:rsidRPr="00463BB4" w:rsidRDefault="00463BB4" w:rsidP="00463BB4">
            <w:r w:rsidRPr="00463BB4">
              <w:t>Bazy danych. Ćwiczenia</w:t>
            </w:r>
          </w:p>
        </w:tc>
        <w:tc>
          <w:tcPr>
            <w:tcW w:w="4541" w:type="dxa"/>
          </w:tcPr>
          <w:p w:rsidR="00A76402" w:rsidRPr="00463BB4" w:rsidRDefault="00463BB4" w:rsidP="00463BB4">
            <w:pPr>
              <w:rPr>
                <w:highlight w:val="yellow"/>
              </w:rPr>
            </w:pPr>
            <w:r w:rsidRPr="00463BB4">
              <w:t>Ćwiczenia - materiał z poprzedniej lekcji.</w:t>
            </w:r>
          </w:p>
        </w:tc>
        <w:tc>
          <w:tcPr>
            <w:tcW w:w="3255" w:type="dxa"/>
          </w:tcPr>
          <w:p w:rsidR="00A76402" w:rsidRPr="00463BB4" w:rsidRDefault="00463BB4" w:rsidP="00463BB4">
            <w:r w:rsidRPr="00463BB4">
              <w:t>https://www.ep.slowacki.org.pl/index.php?id=lekcje&amp;quizy=&amp;id2=803&amp;kategoria=lo3</w:t>
            </w:r>
          </w:p>
        </w:tc>
        <w:tc>
          <w:tcPr>
            <w:tcW w:w="3528" w:type="dxa"/>
          </w:tcPr>
          <w:p w:rsidR="00A76402" w:rsidRPr="009B4FD5" w:rsidRDefault="00463BB4">
            <w:r>
              <w:rPr>
                <w:noProof/>
                <w:lang w:eastAsia="pl-PL"/>
              </w:rPr>
              <w:drawing>
                <wp:inline distT="0" distB="0" distL="0" distR="0" wp14:anchorId="38BE2F46" wp14:editId="732868FE">
                  <wp:extent cx="1856740" cy="1856740"/>
                  <wp:effectExtent l="0" t="0" r="0" b="0"/>
                  <wp:docPr id="27" name="Obraz 27" descr="https://www.qr-online.pl/bin/qr/08bff3c386a207d6e2d2b3e25bc9d69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www.qr-online.pl/bin/qr/08bff3c386a207d6e2d2b3e25bc9d69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85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Pr="009B4FD5" w:rsidRDefault="00A76402" w:rsidP="000A7A81">
            <w:r>
              <w:t>1</w:t>
            </w:r>
          </w:p>
        </w:tc>
      </w:tr>
      <w:tr w:rsidR="00A76402" w:rsidRPr="009B4FD5" w:rsidTr="00A85763">
        <w:tc>
          <w:tcPr>
            <w:tcW w:w="534" w:type="dxa"/>
          </w:tcPr>
          <w:p w:rsidR="00A76402" w:rsidRPr="00463BB4" w:rsidRDefault="00A76402" w:rsidP="00463BB4">
            <w:r w:rsidRPr="00463BB4">
              <w:t>26</w:t>
            </w:r>
          </w:p>
        </w:tc>
        <w:tc>
          <w:tcPr>
            <w:tcW w:w="2693" w:type="dxa"/>
          </w:tcPr>
          <w:p w:rsidR="00463BB4" w:rsidRPr="00463BB4" w:rsidRDefault="00463BB4" w:rsidP="00463BB4">
            <w:r w:rsidRPr="00463BB4">
              <w:br/>
              <w:t>Bazy danych. powtórzenie.</w:t>
            </w:r>
          </w:p>
          <w:p w:rsidR="00A76402" w:rsidRPr="00463BB4" w:rsidRDefault="00A76402" w:rsidP="00463BB4"/>
        </w:tc>
        <w:tc>
          <w:tcPr>
            <w:tcW w:w="4541" w:type="dxa"/>
          </w:tcPr>
          <w:p w:rsidR="00A76402" w:rsidRPr="00463BB4" w:rsidRDefault="00463BB4" w:rsidP="00463BB4">
            <w:pPr>
              <w:rPr>
                <w:highlight w:val="yellow"/>
              </w:rPr>
            </w:pPr>
            <w:r w:rsidRPr="00463BB4">
              <w:t>Powtórzenie materiału z poprzednich lekcji.</w:t>
            </w:r>
          </w:p>
        </w:tc>
        <w:tc>
          <w:tcPr>
            <w:tcW w:w="3255" w:type="dxa"/>
          </w:tcPr>
          <w:p w:rsidR="008F3220" w:rsidRPr="00463BB4" w:rsidRDefault="00463BB4" w:rsidP="00463BB4">
            <w:r w:rsidRPr="00463BB4">
              <w:t>https://www.ep.slowacki.org.pl/index.php?id=lekcje&amp;quizy=&amp;id2=804&amp;kategoria=lo3</w:t>
            </w:r>
          </w:p>
        </w:tc>
        <w:tc>
          <w:tcPr>
            <w:tcW w:w="3528" w:type="dxa"/>
          </w:tcPr>
          <w:p w:rsidR="00A76402" w:rsidRPr="009B4FD5" w:rsidRDefault="00463BB4">
            <w:r>
              <w:rPr>
                <w:noProof/>
                <w:lang w:eastAsia="pl-PL"/>
              </w:rPr>
              <w:drawing>
                <wp:inline distT="0" distB="0" distL="0" distR="0" wp14:anchorId="6E36095C" wp14:editId="2A1209C1">
                  <wp:extent cx="1856740" cy="1856740"/>
                  <wp:effectExtent l="0" t="0" r="0" b="0"/>
                  <wp:docPr id="28" name="Obraz 28" descr="https://www.qr-online.pl/bin/qr/82130b3908fabadfbf438b993a0d0a2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www.qr-online.pl/bin/qr/82130b3908fabadfbf438b993a0d0a2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85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Pr="009B4FD5" w:rsidRDefault="00A76402" w:rsidP="000A7A81">
            <w:r>
              <w:t>1</w:t>
            </w:r>
          </w:p>
        </w:tc>
      </w:tr>
      <w:tr w:rsidR="00A76402" w:rsidRPr="009B4FD5" w:rsidTr="00A85763">
        <w:tc>
          <w:tcPr>
            <w:tcW w:w="534" w:type="dxa"/>
          </w:tcPr>
          <w:p w:rsidR="00A76402" w:rsidRPr="00463BB4" w:rsidRDefault="00A76402" w:rsidP="00463BB4">
            <w:r w:rsidRPr="00463BB4">
              <w:lastRenderedPageBreak/>
              <w:t>27</w:t>
            </w:r>
          </w:p>
        </w:tc>
        <w:tc>
          <w:tcPr>
            <w:tcW w:w="2693" w:type="dxa"/>
          </w:tcPr>
          <w:p w:rsidR="00463BB4" w:rsidRPr="00463BB4" w:rsidRDefault="00463BB4" w:rsidP="00463BB4">
            <w:r w:rsidRPr="00463BB4">
              <w:br/>
              <w:t>Arkusz kalkulacyjny. Powtórzenie wiadomości z poprzednich lat.</w:t>
            </w:r>
          </w:p>
          <w:p w:rsidR="00A76402" w:rsidRPr="00463BB4" w:rsidRDefault="00A76402" w:rsidP="00463BB4"/>
        </w:tc>
        <w:tc>
          <w:tcPr>
            <w:tcW w:w="4541" w:type="dxa"/>
          </w:tcPr>
          <w:p w:rsidR="00A76402" w:rsidRPr="00463BB4" w:rsidRDefault="00463BB4" w:rsidP="00463BB4">
            <w:pPr>
              <w:rPr>
                <w:highlight w:val="yellow"/>
              </w:rPr>
            </w:pPr>
            <w:r w:rsidRPr="00463BB4">
              <w:t xml:space="preserve">Tabele przestawne. Funkcje jeżeli (także zagnieżdżone), maksymalna, minimalna, </w:t>
            </w:r>
            <w:proofErr w:type="spellStart"/>
            <w:r w:rsidRPr="00463BB4">
              <w:t>autosuma</w:t>
            </w:r>
            <w:proofErr w:type="spellEnd"/>
            <w:r w:rsidRPr="00463BB4">
              <w:t>, podstawowe operacja matematyczne. Zapis pierwiastków, potęg. Różne formaty liczb. Działania na datach. Formatowanie warunkowe. Różne typy wykresów. Formatowanie wykresów. Listy, adresowanie bezwzględne. Reguły poprawności. Formatowanie warunkowe.</w:t>
            </w:r>
          </w:p>
        </w:tc>
        <w:tc>
          <w:tcPr>
            <w:tcW w:w="3255" w:type="dxa"/>
          </w:tcPr>
          <w:p w:rsidR="00A76402" w:rsidRPr="00463BB4" w:rsidRDefault="00463BB4" w:rsidP="00463BB4">
            <w:r w:rsidRPr="00463BB4">
              <w:t>https://www.ep.slowacki.org.pl/index.php?id=lekcje&amp;quizy=&amp;id2=805&amp;kategoria=lo3</w:t>
            </w:r>
          </w:p>
        </w:tc>
        <w:tc>
          <w:tcPr>
            <w:tcW w:w="3528" w:type="dxa"/>
          </w:tcPr>
          <w:p w:rsidR="00A76402" w:rsidRPr="009B4FD5" w:rsidRDefault="00463BB4">
            <w:r>
              <w:rPr>
                <w:noProof/>
                <w:lang w:eastAsia="pl-PL"/>
              </w:rPr>
              <w:drawing>
                <wp:inline distT="0" distB="0" distL="0" distR="0" wp14:anchorId="4069597F" wp14:editId="249B2A17">
                  <wp:extent cx="1856740" cy="1856740"/>
                  <wp:effectExtent l="0" t="0" r="0" b="0"/>
                  <wp:docPr id="30" name="Obraz 30" descr="https://www.qr-online.pl/bin/qr/ca9c97263662a3f07f2fdd794bc7ff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www.qr-online.pl/bin/qr/ca9c97263662a3f07f2fdd794bc7ff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85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Pr="009B4FD5" w:rsidRDefault="00A76402" w:rsidP="000A7A81">
            <w:r>
              <w:t>1</w:t>
            </w:r>
          </w:p>
        </w:tc>
      </w:tr>
      <w:tr w:rsidR="00A76402" w:rsidRPr="009B4FD5" w:rsidTr="00A85763">
        <w:tc>
          <w:tcPr>
            <w:tcW w:w="534" w:type="dxa"/>
          </w:tcPr>
          <w:p w:rsidR="00A76402" w:rsidRPr="00463BB4" w:rsidRDefault="00A76402" w:rsidP="00463BB4">
            <w:r w:rsidRPr="00463BB4">
              <w:t>28</w:t>
            </w:r>
          </w:p>
        </w:tc>
        <w:tc>
          <w:tcPr>
            <w:tcW w:w="2693" w:type="dxa"/>
          </w:tcPr>
          <w:p w:rsidR="00463BB4" w:rsidRPr="00463BB4" w:rsidRDefault="00463BB4" w:rsidP="00463BB4">
            <w:r w:rsidRPr="00463BB4">
              <w:br/>
              <w:t>Arkusz kalkulacyjny Excel. Funkcje z kategorii Data i godzina.</w:t>
            </w:r>
          </w:p>
          <w:p w:rsidR="00A76402" w:rsidRPr="00463BB4" w:rsidRDefault="00A76402" w:rsidP="00463BB4"/>
        </w:tc>
        <w:tc>
          <w:tcPr>
            <w:tcW w:w="4541" w:type="dxa"/>
          </w:tcPr>
          <w:p w:rsidR="00A76402" w:rsidRPr="00463BB4" w:rsidRDefault="00463BB4" w:rsidP="00463BB4">
            <w:pPr>
              <w:rPr>
                <w:highlight w:val="yellow"/>
              </w:rPr>
            </w:pPr>
            <w:r w:rsidRPr="00463BB4">
              <w:t xml:space="preserve">Funkcje - czas, </w:t>
            </w:r>
            <w:proofErr w:type="spellStart"/>
            <w:r w:rsidRPr="00463BB4">
              <w:t>cza.wartość</w:t>
            </w:r>
            <w:proofErr w:type="spellEnd"/>
            <w:r w:rsidRPr="00463BB4">
              <w:t xml:space="preserve">, część roku, data, </w:t>
            </w:r>
            <w:proofErr w:type="spellStart"/>
            <w:r w:rsidRPr="00463BB4">
              <w:t>data.wartość</w:t>
            </w:r>
            <w:proofErr w:type="spellEnd"/>
            <w:r w:rsidRPr="00463BB4">
              <w:t xml:space="preserve">, dni.360, </w:t>
            </w:r>
            <w:proofErr w:type="spellStart"/>
            <w:r w:rsidRPr="00463BB4">
              <w:t>dni.robocze</w:t>
            </w:r>
            <w:proofErr w:type="spellEnd"/>
            <w:r w:rsidRPr="00463BB4">
              <w:t xml:space="preserve">, dzień, </w:t>
            </w:r>
            <w:proofErr w:type="spellStart"/>
            <w:r w:rsidRPr="00463BB4">
              <w:t>dzień.roboczy</w:t>
            </w:r>
            <w:proofErr w:type="spellEnd"/>
            <w:r w:rsidRPr="00463BB4">
              <w:t xml:space="preserve">, </w:t>
            </w:r>
            <w:proofErr w:type="spellStart"/>
            <w:r w:rsidRPr="00463BB4">
              <w:t>dzień.tygodnia</w:t>
            </w:r>
            <w:proofErr w:type="spellEnd"/>
            <w:r w:rsidRPr="00463BB4">
              <w:t xml:space="preserve">, dziś, godzina, miesiąc, minuta, </w:t>
            </w:r>
            <w:proofErr w:type="spellStart"/>
            <w:r w:rsidRPr="00463BB4">
              <w:t>nr.ser.daty</w:t>
            </w:r>
            <w:proofErr w:type="spellEnd"/>
            <w:r w:rsidRPr="00463BB4">
              <w:t xml:space="preserve">, </w:t>
            </w:r>
            <w:proofErr w:type="spellStart"/>
            <w:r w:rsidRPr="00463BB4">
              <w:t>num.tyf</w:t>
            </w:r>
            <w:proofErr w:type="spellEnd"/>
            <w:r w:rsidRPr="00463BB4">
              <w:t>, rok, sekunda, teraz.</w:t>
            </w:r>
          </w:p>
        </w:tc>
        <w:tc>
          <w:tcPr>
            <w:tcW w:w="3255" w:type="dxa"/>
          </w:tcPr>
          <w:p w:rsidR="008F3220" w:rsidRPr="00463BB4" w:rsidRDefault="00463BB4" w:rsidP="00463BB4">
            <w:r w:rsidRPr="00463BB4">
              <w:t>https://www.ep.slowacki.org.pl/index.php?id=lekcje&amp;quizy=&amp;id2=806&amp;kategoria=lo3</w:t>
            </w:r>
          </w:p>
        </w:tc>
        <w:tc>
          <w:tcPr>
            <w:tcW w:w="3528" w:type="dxa"/>
          </w:tcPr>
          <w:p w:rsidR="00A76402" w:rsidRPr="009B4FD5" w:rsidRDefault="00463BB4">
            <w:r>
              <w:rPr>
                <w:noProof/>
                <w:lang w:eastAsia="pl-PL"/>
              </w:rPr>
              <w:drawing>
                <wp:inline distT="0" distB="0" distL="0" distR="0" wp14:anchorId="24983E0A" wp14:editId="7F90C565">
                  <wp:extent cx="1856740" cy="1856740"/>
                  <wp:effectExtent l="0" t="0" r="0" b="0"/>
                  <wp:docPr id="31" name="Obraz 31" descr="https://www.qr-online.pl/bin/qr/69639c966ecc1d76485e22b0b055c1f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www.qr-online.pl/bin/qr/69639c966ecc1d76485e22b0b055c1f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85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Pr="009B4FD5" w:rsidRDefault="00A76402" w:rsidP="000A7A81">
            <w:r>
              <w:t>1</w:t>
            </w:r>
          </w:p>
        </w:tc>
      </w:tr>
      <w:tr w:rsidR="00A76402" w:rsidRPr="009B4FD5" w:rsidTr="00A85763">
        <w:tc>
          <w:tcPr>
            <w:tcW w:w="534" w:type="dxa"/>
          </w:tcPr>
          <w:p w:rsidR="00A76402" w:rsidRPr="00463BB4" w:rsidRDefault="00A76402" w:rsidP="00463BB4">
            <w:r w:rsidRPr="00463BB4">
              <w:t>29</w:t>
            </w:r>
          </w:p>
        </w:tc>
        <w:tc>
          <w:tcPr>
            <w:tcW w:w="2693" w:type="dxa"/>
          </w:tcPr>
          <w:p w:rsidR="00463BB4" w:rsidRPr="00463BB4" w:rsidRDefault="00463BB4" w:rsidP="00463BB4">
            <w:r w:rsidRPr="00463BB4">
              <w:br/>
              <w:t>Arkusz kalkulacyjny Excel. Funkcje z kategorii Data i godzina.</w:t>
            </w:r>
          </w:p>
          <w:p w:rsidR="00A76402" w:rsidRPr="00463BB4" w:rsidRDefault="00A76402" w:rsidP="00463BB4"/>
        </w:tc>
        <w:tc>
          <w:tcPr>
            <w:tcW w:w="4541" w:type="dxa"/>
          </w:tcPr>
          <w:p w:rsidR="00A76402" w:rsidRPr="00463BB4" w:rsidRDefault="00463BB4" w:rsidP="00463BB4">
            <w:r w:rsidRPr="00463BB4">
              <w:t>Kontynuujemy pracę z zeszłego tygodnia - kończymy prezentację, ewentualnie wykonujemy dodatkowe ćwiczenia podane przez nauczyciela. Kryteria wymagań - jak w poprzedniej lekcji.</w:t>
            </w:r>
          </w:p>
        </w:tc>
        <w:tc>
          <w:tcPr>
            <w:tcW w:w="3255" w:type="dxa"/>
          </w:tcPr>
          <w:p w:rsidR="008F3220" w:rsidRPr="00463BB4" w:rsidRDefault="00463BB4" w:rsidP="00463BB4">
            <w:r w:rsidRPr="00463BB4">
              <w:t>https://www.ep.slowacki.org.pl/index.php?id=lekcje&amp;quizy=&amp;id2=807&amp;kategoria=lo3</w:t>
            </w:r>
          </w:p>
        </w:tc>
        <w:tc>
          <w:tcPr>
            <w:tcW w:w="3528" w:type="dxa"/>
          </w:tcPr>
          <w:p w:rsidR="00A76402" w:rsidRPr="009B4FD5" w:rsidRDefault="00463BB4">
            <w:r>
              <w:rPr>
                <w:noProof/>
                <w:lang w:eastAsia="pl-PL"/>
              </w:rPr>
              <w:drawing>
                <wp:inline distT="0" distB="0" distL="0" distR="0" wp14:anchorId="4B5449FC" wp14:editId="7BA737D0">
                  <wp:extent cx="1856740" cy="1856740"/>
                  <wp:effectExtent l="0" t="0" r="0" b="0"/>
                  <wp:docPr id="32" name="Obraz 32" descr="https://www.qr-online.pl/bin/qr/ab7ce788efb5929f65b00239be5562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www.qr-online.pl/bin/qr/ab7ce788efb5929f65b00239be5562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85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Pr="009B4FD5" w:rsidRDefault="00A76402" w:rsidP="000A7A81">
            <w:r>
              <w:t>1</w:t>
            </w:r>
          </w:p>
        </w:tc>
      </w:tr>
      <w:tr w:rsidR="00A76402" w:rsidRPr="009B4FD5" w:rsidTr="00A85763">
        <w:tc>
          <w:tcPr>
            <w:tcW w:w="534" w:type="dxa"/>
          </w:tcPr>
          <w:p w:rsidR="00A76402" w:rsidRPr="00463BB4" w:rsidRDefault="00A76402" w:rsidP="00463BB4">
            <w:r w:rsidRPr="00463BB4">
              <w:lastRenderedPageBreak/>
              <w:t>30</w:t>
            </w:r>
          </w:p>
        </w:tc>
        <w:tc>
          <w:tcPr>
            <w:tcW w:w="2693" w:type="dxa"/>
          </w:tcPr>
          <w:p w:rsidR="00A76402" w:rsidRPr="00463BB4" w:rsidRDefault="00463BB4" w:rsidP="00463BB4">
            <w:r w:rsidRPr="00463BB4">
              <w:t>Programy on-line.</w:t>
            </w:r>
          </w:p>
        </w:tc>
        <w:tc>
          <w:tcPr>
            <w:tcW w:w="4541" w:type="dxa"/>
          </w:tcPr>
          <w:p w:rsidR="00A76402" w:rsidRPr="00463BB4" w:rsidRDefault="00463BB4" w:rsidP="00463BB4">
            <w:r w:rsidRPr="00463BB4">
              <w:t>Zapoznanie z ofertą programów on-line, lista znajduje się </w:t>
            </w:r>
            <w:hyperlink r:id="rId37" w:history="1">
              <w:r w:rsidRPr="00463BB4">
                <w:rPr>
                  <w:rStyle w:val="Hipercze"/>
                </w:rPr>
                <w:t>TUTAJ</w:t>
              </w:r>
            </w:hyperlink>
            <w:r w:rsidRPr="00463BB4">
              <w:t xml:space="preserve"> i będzie stale powiększana o nowe pozycje. W tym wypadku kryteria oceniania są specyficzne - istotą sukcesu nie jest tutaj nauczenie się konkretnego programu, lecz umiejętność szybkiego, intuicyjnego poznawania nowych treści i to bez poważnej pomocy w postaci podręczników, </w:t>
            </w:r>
            <w:proofErr w:type="spellStart"/>
            <w:r w:rsidRPr="00463BB4">
              <w:t>tutoriali</w:t>
            </w:r>
            <w:proofErr w:type="spellEnd"/>
            <w:r w:rsidRPr="00463BB4">
              <w:t>. Dlatego też brak tutaj instrukcji, lekcji - sam musisz sobie z tematami poradzić.</w:t>
            </w:r>
          </w:p>
        </w:tc>
        <w:tc>
          <w:tcPr>
            <w:tcW w:w="3255" w:type="dxa"/>
          </w:tcPr>
          <w:p w:rsidR="00A76402" w:rsidRPr="00463BB4" w:rsidRDefault="00463BB4" w:rsidP="00463BB4">
            <w:pPr>
              <w:rPr>
                <w:highlight w:val="yellow"/>
              </w:rPr>
            </w:pPr>
            <w:r w:rsidRPr="00463BB4">
              <w:t>https://www.ep.slowacki.org.pl/index.php?id=lekcje&amp;quizy=&amp;id2=808&amp;kategoria=lo3</w:t>
            </w:r>
          </w:p>
        </w:tc>
        <w:tc>
          <w:tcPr>
            <w:tcW w:w="3528" w:type="dxa"/>
          </w:tcPr>
          <w:p w:rsidR="00A76402" w:rsidRPr="009B4FD5" w:rsidRDefault="00463BB4" w:rsidP="00F13518">
            <w:r>
              <w:rPr>
                <w:noProof/>
                <w:lang w:eastAsia="pl-PL"/>
              </w:rPr>
              <w:drawing>
                <wp:inline distT="0" distB="0" distL="0" distR="0" wp14:anchorId="65D2DE3C" wp14:editId="65A4995B">
                  <wp:extent cx="1856740" cy="1856740"/>
                  <wp:effectExtent l="0" t="0" r="0" b="0"/>
                  <wp:docPr id="33" name="Obraz 33" descr="https://www.qr-online.pl/bin/qr/0f9279a720770b10b7f7ce9416d3bf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www.qr-online.pl/bin/qr/0f9279a720770b10b7f7ce9416d3bf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85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Pr="009B4FD5" w:rsidRDefault="00A76402" w:rsidP="000A7A81">
            <w:r>
              <w:t>1</w:t>
            </w:r>
          </w:p>
        </w:tc>
      </w:tr>
      <w:tr w:rsidR="00A76402" w:rsidRPr="009B4FD5" w:rsidTr="00A85763">
        <w:tc>
          <w:tcPr>
            <w:tcW w:w="534" w:type="dxa"/>
          </w:tcPr>
          <w:p w:rsidR="00A76402" w:rsidRPr="00463BB4" w:rsidRDefault="00A76402" w:rsidP="00463BB4">
            <w:r w:rsidRPr="00463BB4">
              <w:t>31</w:t>
            </w:r>
          </w:p>
        </w:tc>
        <w:tc>
          <w:tcPr>
            <w:tcW w:w="2693" w:type="dxa"/>
          </w:tcPr>
          <w:p w:rsidR="00A76402" w:rsidRPr="00463BB4" w:rsidRDefault="00463BB4" w:rsidP="00463BB4">
            <w:r w:rsidRPr="00463BB4">
              <w:t>Programy on-line.</w:t>
            </w:r>
          </w:p>
        </w:tc>
        <w:tc>
          <w:tcPr>
            <w:tcW w:w="4541" w:type="dxa"/>
          </w:tcPr>
          <w:p w:rsidR="00A76402" w:rsidRPr="00463BB4" w:rsidRDefault="00463BB4" w:rsidP="00463BB4">
            <w:r w:rsidRPr="00463BB4">
              <w:t>Jak wyżej</w:t>
            </w:r>
          </w:p>
        </w:tc>
        <w:tc>
          <w:tcPr>
            <w:tcW w:w="3255" w:type="dxa"/>
          </w:tcPr>
          <w:p w:rsidR="008F3220" w:rsidRPr="00463BB4" w:rsidRDefault="00463BB4" w:rsidP="00463BB4">
            <w:pPr>
              <w:rPr>
                <w:highlight w:val="yellow"/>
              </w:rPr>
            </w:pPr>
            <w:r w:rsidRPr="00463BB4">
              <w:t>Jak wyżej</w:t>
            </w:r>
          </w:p>
        </w:tc>
        <w:tc>
          <w:tcPr>
            <w:tcW w:w="3528" w:type="dxa"/>
          </w:tcPr>
          <w:p w:rsidR="00A76402" w:rsidRPr="009B4FD5" w:rsidRDefault="00A76402"/>
        </w:tc>
        <w:tc>
          <w:tcPr>
            <w:tcW w:w="445" w:type="dxa"/>
          </w:tcPr>
          <w:p w:rsidR="00A76402" w:rsidRPr="009B4FD5" w:rsidRDefault="00A76402" w:rsidP="000A7A81">
            <w:r>
              <w:t>1</w:t>
            </w:r>
          </w:p>
        </w:tc>
      </w:tr>
      <w:tr w:rsidR="00A76402" w:rsidRPr="009B4FD5" w:rsidTr="00A85763">
        <w:tc>
          <w:tcPr>
            <w:tcW w:w="534" w:type="dxa"/>
          </w:tcPr>
          <w:p w:rsidR="00A76402" w:rsidRPr="00463BB4" w:rsidRDefault="00A76402" w:rsidP="00463BB4">
            <w:r w:rsidRPr="00463BB4">
              <w:t>32</w:t>
            </w:r>
          </w:p>
        </w:tc>
        <w:tc>
          <w:tcPr>
            <w:tcW w:w="2693" w:type="dxa"/>
          </w:tcPr>
          <w:p w:rsidR="00A76402" w:rsidRPr="00463BB4" w:rsidRDefault="00463BB4" w:rsidP="00463BB4">
            <w:r w:rsidRPr="00463BB4">
              <w:t>Podsumowanie pracy roku szkolnego.</w:t>
            </w:r>
          </w:p>
        </w:tc>
        <w:tc>
          <w:tcPr>
            <w:tcW w:w="4541" w:type="dxa"/>
          </w:tcPr>
          <w:p w:rsidR="00A76402" w:rsidRPr="00463BB4" w:rsidRDefault="00463BB4" w:rsidP="00463BB4">
            <w:r w:rsidRPr="00463BB4">
              <w:t>Podsumowanie wszystkich tegorocznych zajęć. Kryteria oceniania - nie dotyczy.</w:t>
            </w:r>
          </w:p>
        </w:tc>
        <w:tc>
          <w:tcPr>
            <w:tcW w:w="3255" w:type="dxa"/>
          </w:tcPr>
          <w:p w:rsidR="00A76402" w:rsidRPr="00463BB4" w:rsidRDefault="00463BB4" w:rsidP="00463BB4">
            <w:pPr>
              <w:rPr>
                <w:highlight w:val="yellow"/>
              </w:rPr>
            </w:pPr>
            <w:r w:rsidRPr="00463BB4">
              <w:t>https://www.ep.slowacki.org.pl/index.php?id=lekcje&amp;quizy=&amp;id2=811&amp;kategoria=lo3</w:t>
            </w:r>
          </w:p>
        </w:tc>
        <w:tc>
          <w:tcPr>
            <w:tcW w:w="3528" w:type="dxa"/>
          </w:tcPr>
          <w:p w:rsidR="00A76402" w:rsidRPr="009B4FD5" w:rsidRDefault="00463BB4">
            <w:r>
              <w:rPr>
                <w:noProof/>
                <w:lang w:eastAsia="pl-PL"/>
              </w:rPr>
              <w:drawing>
                <wp:inline distT="0" distB="0" distL="0" distR="0">
                  <wp:extent cx="1856740" cy="1856740"/>
                  <wp:effectExtent l="0" t="0" r="0" b="0"/>
                  <wp:docPr id="34" name="Obraz 34" descr="https://www.qr-online.pl/bin/qr/ac3be630dea4bb28d40b8f47c5a9dd9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www.qr-online.pl/bin/qr/ac3be630dea4bb28d40b8f47c5a9dd9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85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Pr="009B4FD5" w:rsidRDefault="00A76402" w:rsidP="000A7A81">
            <w:r>
              <w:t>1</w:t>
            </w:r>
          </w:p>
        </w:tc>
      </w:tr>
    </w:tbl>
    <w:p w:rsidR="00534639" w:rsidRDefault="004C251D" w:rsidP="00B91E6E">
      <w:r w:rsidRPr="009B4FD5">
        <w:tab/>
      </w:r>
    </w:p>
    <w:p w:rsidR="00290F60" w:rsidRDefault="00290F60" w:rsidP="008950EC"/>
    <w:sectPr w:rsidR="00290F60" w:rsidSect="000A7A8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C6E" w:rsidRDefault="00AA2C6E" w:rsidP="00122DAD">
      <w:pPr>
        <w:spacing w:after="0" w:line="240" w:lineRule="auto"/>
      </w:pPr>
      <w:r>
        <w:separator/>
      </w:r>
    </w:p>
  </w:endnote>
  <w:endnote w:type="continuationSeparator" w:id="0">
    <w:p w:rsidR="00AA2C6E" w:rsidRDefault="00AA2C6E" w:rsidP="00122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C6E" w:rsidRDefault="00AA2C6E" w:rsidP="00122DAD">
      <w:pPr>
        <w:spacing w:after="0" w:line="240" w:lineRule="auto"/>
      </w:pPr>
      <w:r>
        <w:separator/>
      </w:r>
    </w:p>
  </w:footnote>
  <w:footnote w:type="continuationSeparator" w:id="0">
    <w:p w:rsidR="00AA2C6E" w:rsidRDefault="00AA2C6E" w:rsidP="00122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F6726"/>
    <w:multiLevelType w:val="hybridMultilevel"/>
    <w:tmpl w:val="E4621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B3716"/>
    <w:multiLevelType w:val="hybridMultilevel"/>
    <w:tmpl w:val="BDB69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32"/>
    <w:rsid w:val="000023BF"/>
    <w:rsid w:val="00004BCE"/>
    <w:rsid w:val="00013E1B"/>
    <w:rsid w:val="00023D74"/>
    <w:rsid w:val="00041F16"/>
    <w:rsid w:val="00044F69"/>
    <w:rsid w:val="0004607F"/>
    <w:rsid w:val="00061552"/>
    <w:rsid w:val="000629AB"/>
    <w:rsid w:val="00062A2C"/>
    <w:rsid w:val="00065366"/>
    <w:rsid w:val="00070870"/>
    <w:rsid w:val="000742C9"/>
    <w:rsid w:val="000747F4"/>
    <w:rsid w:val="00074E21"/>
    <w:rsid w:val="00082E21"/>
    <w:rsid w:val="000A314B"/>
    <w:rsid w:val="000A7A81"/>
    <w:rsid w:val="000B573D"/>
    <w:rsid w:val="000C10C1"/>
    <w:rsid w:val="000C791B"/>
    <w:rsid w:val="000D10A1"/>
    <w:rsid w:val="000D7724"/>
    <w:rsid w:val="000E03BB"/>
    <w:rsid w:val="000E6746"/>
    <w:rsid w:val="000F0C9B"/>
    <w:rsid w:val="000F4078"/>
    <w:rsid w:val="00103B48"/>
    <w:rsid w:val="00105FB2"/>
    <w:rsid w:val="00107442"/>
    <w:rsid w:val="00120C1A"/>
    <w:rsid w:val="001213BE"/>
    <w:rsid w:val="00122DAD"/>
    <w:rsid w:val="001264C8"/>
    <w:rsid w:val="00127329"/>
    <w:rsid w:val="00131735"/>
    <w:rsid w:val="00144F5E"/>
    <w:rsid w:val="00144F98"/>
    <w:rsid w:val="001471CB"/>
    <w:rsid w:val="00153338"/>
    <w:rsid w:val="00154BA3"/>
    <w:rsid w:val="001555F4"/>
    <w:rsid w:val="00160E5D"/>
    <w:rsid w:val="00162AA8"/>
    <w:rsid w:val="00170192"/>
    <w:rsid w:val="00174683"/>
    <w:rsid w:val="0018253E"/>
    <w:rsid w:val="00191162"/>
    <w:rsid w:val="001934CA"/>
    <w:rsid w:val="001A35E5"/>
    <w:rsid w:val="001A5AFC"/>
    <w:rsid w:val="001B2F51"/>
    <w:rsid w:val="001C0427"/>
    <w:rsid w:val="001C596E"/>
    <w:rsid w:val="001D1D51"/>
    <w:rsid w:val="001F51D4"/>
    <w:rsid w:val="00212E25"/>
    <w:rsid w:val="00217E71"/>
    <w:rsid w:val="002271B5"/>
    <w:rsid w:val="002325E8"/>
    <w:rsid w:val="002331FE"/>
    <w:rsid w:val="00235671"/>
    <w:rsid w:val="00257DB7"/>
    <w:rsid w:val="00270A9F"/>
    <w:rsid w:val="00271159"/>
    <w:rsid w:val="002722FD"/>
    <w:rsid w:val="00281E7B"/>
    <w:rsid w:val="002837A2"/>
    <w:rsid w:val="00284FAB"/>
    <w:rsid w:val="0028512E"/>
    <w:rsid w:val="00287BA4"/>
    <w:rsid w:val="00290F60"/>
    <w:rsid w:val="002948B7"/>
    <w:rsid w:val="00296824"/>
    <w:rsid w:val="00297FA9"/>
    <w:rsid w:val="002A00F1"/>
    <w:rsid w:val="002A0745"/>
    <w:rsid w:val="002A11C5"/>
    <w:rsid w:val="002A30B6"/>
    <w:rsid w:val="002B7AD0"/>
    <w:rsid w:val="002D5BFA"/>
    <w:rsid w:val="002E0724"/>
    <w:rsid w:val="002F2380"/>
    <w:rsid w:val="002F4247"/>
    <w:rsid w:val="00304B0D"/>
    <w:rsid w:val="00316B5D"/>
    <w:rsid w:val="00320586"/>
    <w:rsid w:val="00321866"/>
    <w:rsid w:val="0032240A"/>
    <w:rsid w:val="00333EC1"/>
    <w:rsid w:val="003374F2"/>
    <w:rsid w:val="003412E2"/>
    <w:rsid w:val="00352600"/>
    <w:rsid w:val="003619B4"/>
    <w:rsid w:val="00366DF7"/>
    <w:rsid w:val="003708EC"/>
    <w:rsid w:val="00371857"/>
    <w:rsid w:val="003865A6"/>
    <w:rsid w:val="003902C3"/>
    <w:rsid w:val="003A0B35"/>
    <w:rsid w:val="003A632A"/>
    <w:rsid w:val="003B74F8"/>
    <w:rsid w:val="003B7DCE"/>
    <w:rsid w:val="003C2115"/>
    <w:rsid w:val="003C2DE9"/>
    <w:rsid w:val="003C2E19"/>
    <w:rsid w:val="003C4549"/>
    <w:rsid w:val="003D4ED2"/>
    <w:rsid w:val="003E2DB5"/>
    <w:rsid w:val="003E73D2"/>
    <w:rsid w:val="003E7E21"/>
    <w:rsid w:val="003F016A"/>
    <w:rsid w:val="00400293"/>
    <w:rsid w:val="00402A27"/>
    <w:rsid w:val="00403945"/>
    <w:rsid w:val="004040BF"/>
    <w:rsid w:val="004143C7"/>
    <w:rsid w:val="004145AE"/>
    <w:rsid w:val="00420906"/>
    <w:rsid w:val="00435B99"/>
    <w:rsid w:val="00437B62"/>
    <w:rsid w:val="00454180"/>
    <w:rsid w:val="00456E46"/>
    <w:rsid w:val="00463BB4"/>
    <w:rsid w:val="004729A1"/>
    <w:rsid w:val="00474A58"/>
    <w:rsid w:val="00477DE0"/>
    <w:rsid w:val="0048162B"/>
    <w:rsid w:val="00482C40"/>
    <w:rsid w:val="00484305"/>
    <w:rsid w:val="004852BE"/>
    <w:rsid w:val="00486EBC"/>
    <w:rsid w:val="00497D43"/>
    <w:rsid w:val="004A5397"/>
    <w:rsid w:val="004A5BC9"/>
    <w:rsid w:val="004B0BE8"/>
    <w:rsid w:val="004C124B"/>
    <w:rsid w:val="004C251D"/>
    <w:rsid w:val="004C42BD"/>
    <w:rsid w:val="004D1F2D"/>
    <w:rsid w:val="004E0010"/>
    <w:rsid w:val="004E38A1"/>
    <w:rsid w:val="00502F35"/>
    <w:rsid w:val="00504D49"/>
    <w:rsid w:val="00533C7B"/>
    <w:rsid w:val="00534639"/>
    <w:rsid w:val="00544261"/>
    <w:rsid w:val="005444CD"/>
    <w:rsid w:val="00553204"/>
    <w:rsid w:val="00557A79"/>
    <w:rsid w:val="00560A74"/>
    <w:rsid w:val="00567EC4"/>
    <w:rsid w:val="00570A15"/>
    <w:rsid w:val="0057253A"/>
    <w:rsid w:val="00580027"/>
    <w:rsid w:val="00580ED0"/>
    <w:rsid w:val="00587900"/>
    <w:rsid w:val="005A1793"/>
    <w:rsid w:val="005A312B"/>
    <w:rsid w:val="005B034A"/>
    <w:rsid w:val="005B0A24"/>
    <w:rsid w:val="005B4211"/>
    <w:rsid w:val="005C354D"/>
    <w:rsid w:val="005C3F40"/>
    <w:rsid w:val="005C5D20"/>
    <w:rsid w:val="005C7C75"/>
    <w:rsid w:val="005D021D"/>
    <w:rsid w:val="005D6A38"/>
    <w:rsid w:val="005E0C0B"/>
    <w:rsid w:val="005E17C4"/>
    <w:rsid w:val="005F791D"/>
    <w:rsid w:val="0060036F"/>
    <w:rsid w:val="00601C0A"/>
    <w:rsid w:val="00602BE1"/>
    <w:rsid w:val="00607D6F"/>
    <w:rsid w:val="00612B3B"/>
    <w:rsid w:val="00614CF7"/>
    <w:rsid w:val="00616DD6"/>
    <w:rsid w:val="0063703E"/>
    <w:rsid w:val="00651BC3"/>
    <w:rsid w:val="0065369F"/>
    <w:rsid w:val="00653720"/>
    <w:rsid w:val="006541CF"/>
    <w:rsid w:val="00655C40"/>
    <w:rsid w:val="00676386"/>
    <w:rsid w:val="00682E68"/>
    <w:rsid w:val="00684115"/>
    <w:rsid w:val="006866E7"/>
    <w:rsid w:val="006944B5"/>
    <w:rsid w:val="006963CC"/>
    <w:rsid w:val="00697EB5"/>
    <w:rsid w:val="006A00D4"/>
    <w:rsid w:val="006A1DF2"/>
    <w:rsid w:val="006A54AB"/>
    <w:rsid w:val="006A61A6"/>
    <w:rsid w:val="006A6ED9"/>
    <w:rsid w:val="006B042C"/>
    <w:rsid w:val="006B33E4"/>
    <w:rsid w:val="006B6155"/>
    <w:rsid w:val="006C2F91"/>
    <w:rsid w:val="006C3B81"/>
    <w:rsid w:val="006C4D89"/>
    <w:rsid w:val="006D1AA0"/>
    <w:rsid w:val="006D3797"/>
    <w:rsid w:val="006D4D0B"/>
    <w:rsid w:val="006D4F75"/>
    <w:rsid w:val="00707CE9"/>
    <w:rsid w:val="00707D2F"/>
    <w:rsid w:val="00710E01"/>
    <w:rsid w:val="00711675"/>
    <w:rsid w:val="007149B9"/>
    <w:rsid w:val="00714E5C"/>
    <w:rsid w:val="0071528A"/>
    <w:rsid w:val="00721A74"/>
    <w:rsid w:val="00722638"/>
    <w:rsid w:val="007253BD"/>
    <w:rsid w:val="0073574D"/>
    <w:rsid w:val="00736AC2"/>
    <w:rsid w:val="00737C45"/>
    <w:rsid w:val="00737DAE"/>
    <w:rsid w:val="007477C1"/>
    <w:rsid w:val="0075321A"/>
    <w:rsid w:val="00753D69"/>
    <w:rsid w:val="007545CB"/>
    <w:rsid w:val="00757F70"/>
    <w:rsid w:val="007758F4"/>
    <w:rsid w:val="007773B4"/>
    <w:rsid w:val="0078714E"/>
    <w:rsid w:val="007A431B"/>
    <w:rsid w:val="007B1AF3"/>
    <w:rsid w:val="007B2AD3"/>
    <w:rsid w:val="007C5D9E"/>
    <w:rsid w:val="007C6C58"/>
    <w:rsid w:val="007D61D8"/>
    <w:rsid w:val="007D61E7"/>
    <w:rsid w:val="007D7D1E"/>
    <w:rsid w:val="00801087"/>
    <w:rsid w:val="008025B0"/>
    <w:rsid w:val="00802D55"/>
    <w:rsid w:val="00804280"/>
    <w:rsid w:val="00814A78"/>
    <w:rsid w:val="00822762"/>
    <w:rsid w:val="008244A4"/>
    <w:rsid w:val="008259C4"/>
    <w:rsid w:val="00831BD0"/>
    <w:rsid w:val="00835C9A"/>
    <w:rsid w:val="0084080B"/>
    <w:rsid w:val="00863949"/>
    <w:rsid w:val="008664CD"/>
    <w:rsid w:val="00876795"/>
    <w:rsid w:val="00877616"/>
    <w:rsid w:val="008836E8"/>
    <w:rsid w:val="0088602F"/>
    <w:rsid w:val="00891909"/>
    <w:rsid w:val="0089460F"/>
    <w:rsid w:val="008950EC"/>
    <w:rsid w:val="00895892"/>
    <w:rsid w:val="00896193"/>
    <w:rsid w:val="008A1E04"/>
    <w:rsid w:val="008B5A76"/>
    <w:rsid w:val="008B759B"/>
    <w:rsid w:val="008C535C"/>
    <w:rsid w:val="008C61CF"/>
    <w:rsid w:val="008D4823"/>
    <w:rsid w:val="008D4B9F"/>
    <w:rsid w:val="008D789E"/>
    <w:rsid w:val="008F31CE"/>
    <w:rsid w:val="008F3220"/>
    <w:rsid w:val="00901DD6"/>
    <w:rsid w:val="0090210B"/>
    <w:rsid w:val="009210A6"/>
    <w:rsid w:val="00923038"/>
    <w:rsid w:val="009261F5"/>
    <w:rsid w:val="00930463"/>
    <w:rsid w:val="00950169"/>
    <w:rsid w:val="00951B8C"/>
    <w:rsid w:val="00954866"/>
    <w:rsid w:val="0096107D"/>
    <w:rsid w:val="00961995"/>
    <w:rsid w:val="0096456E"/>
    <w:rsid w:val="00970A82"/>
    <w:rsid w:val="00997217"/>
    <w:rsid w:val="00997C1B"/>
    <w:rsid w:val="009A3511"/>
    <w:rsid w:val="009A58FD"/>
    <w:rsid w:val="009B3433"/>
    <w:rsid w:val="009B4FD5"/>
    <w:rsid w:val="009C66B7"/>
    <w:rsid w:val="009D150C"/>
    <w:rsid w:val="009D3A53"/>
    <w:rsid w:val="009D71C7"/>
    <w:rsid w:val="009E3128"/>
    <w:rsid w:val="009E57DC"/>
    <w:rsid w:val="009F0EA8"/>
    <w:rsid w:val="009F22FB"/>
    <w:rsid w:val="009F56F5"/>
    <w:rsid w:val="00A14CA8"/>
    <w:rsid w:val="00A17AB0"/>
    <w:rsid w:val="00A31B53"/>
    <w:rsid w:val="00A366FF"/>
    <w:rsid w:val="00A4780A"/>
    <w:rsid w:val="00A50032"/>
    <w:rsid w:val="00A505A7"/>
    <w:rsid w:val="00A76402"/>
    <w:rsid w:val="00A85763"/>
    <w:rsid w:val="00A9064C"/>
    <w:rsid w:val="00A9467E"/>
    <w:rsid w:val="00A971B9"/>
    <w:rsid w:val="00AA277B"/>
    <w:rsid w:val="00AA2C6E"/>
    <w:rsid w:val="00AB032A"/>
    <w:rsid w:val="00AB1204"/>
    <w:rsid w:val="00AD323E"/>
    <w:rsid w:val="00B16142"/>
    <w:rsid w:val="00B23C33"/>
    <w:rsid w:val="00B23E42"/>
    <w:rsid w:val="00B3644B"/>
    <w:rsid w:val="00B36610"/>
    <w:rsid w:val="00B43BFF"/>
    <w:rsid w:val="00B45AA3"/>
    <w:rsid w:val="00B5050D"/>
    <w:rsid w:val="00B54A21"/>
    <w:rsid w:val="00B60A8F"/>
    <w:rsid w:val="00B6466D"/>
    <w:rsid w:val="00B70BE9"/>
    <w:rsid w:val="00B70DDA"/>
    <w:rsid w:val="00B7641F"/>
    <w:rsid w:val="00B91E6E"/>
    <w:rsid w:val="00B935D6"/>
    <w:rsid w:val="00B9511C"/>
    <w:rsid w:val="00BA2BDC"/>
    <w:rsid w:val="00BB22DE"/>
    <w:rsid w:val="00BC4744"/>
    <w:rsid w:val="00BC5900"/>
    <w:rsid w:val="00BD1691"/>
    <w:rsid w:val="00BE4B5D"/>
    <w:rsid w:val="00BF17FE"/>
    <w:rsid w:val="00BF220A"/>
    <w:rsid w:val="00BF2B91"/>
    <w:rsid w:val="00BF4B48"/>
    <w:rsid w:val="00BF63BF"/>
    <w:rsid w:val="00C06E67"/>
    <w:rsid w:val="00C10889"/>
    <w:rsid w:val="00C12045"/>
    <w:rsid w:val="00C13544"/>
    <w:rsid w:val="00C22A76"/>
    <w:rsid w:val="00C2314B"/>
    <w:rsid w:val="00C2378A"/>
    <w:rsid w:val="00C23E8E"/>
    <w:rsid w:val="00C23FA1"/>
    <w:rsid w:val="00C27612"/>
    <w:rsid w:val="00C31006"/>
    <w:rsid w:val="00C37530"/>
    <w:rsid w:val="00C40A4B"/>
    <w:rsid w:val="00C40DAA"/>
    <w:rsid w:val="00C53030"/>
    <w:rsid w:val="00C60D83"/>
    <w:rsid w:val="00C70BCC"/>
    <w:rsid w:val="00C7225E"/>
    <w:rsid w:val="00C72450"/>
    <w:rsid w:val="00C7353F"/>
    <w:rsid w:val="00C7363D"/>
    <w:rsid w:val="00C84737"/>
    <w:rsid w:val="00C84BEF"/>
    <w:rsid w:val="00C853D8"/>
    <w:rsid w:val="00C878D2"/>
    <w:rsid w:val="00C9559C"/>
    <w:rsid w:val="00CA0FC9"/>
    <w:rsid w:val="00CA1BB5"/>
    <w:rsid w:val="00CA3219"/>
    <w:rsid w:val="00CC7B08"/>
    <w:rsid w:val="00CD5757"/>
    <w:rsid w:val="00CD6A5F"/>
    <w:rsid w:val="00CE5B01"/>
    <w:rsid w:val="00CF0392"/>
    <w:rsid w:val="00D0773A"/>
    <w:rsid w:val="00D1307F"/>
    <w:rsid w:val="00D16A2A"/>
    <w:rsid w:val="00D21658"/>
    <w:rsid w:val="00D26D36"/>
    <w:rsid w:val="00D33E75"/>
    <w:rsid w:val="00D35339"/>
    <w:rsid w:val="00D402DC"/>
    <w:rsid w:val="00D42809"/>
    <w:rsid w:val="00D465D0"/>
    <w:rsid w:val="00D51EC7"/>
    <w:rsid w:val="00D75B92"/>
    <w:rsid w:val="00D76F76"/>
    <w:rsid w:val="00D8316C"/>
    <w:rsid w:val="00D92A50"/>
    <w:rsid w:val="00D93C5E"/>
    <w:rsid w:val="00D9421B"/>
    <w:rsid w:val="00DA3720"/>
    <w:rsid w:val="00DA424C"/>
    <w:rsid w:val="00DA675C"/>
    <w:rsid w:val="00DB2031"/>
    <w:rsid w:val="00DC122A"/>
    <w:rsid w:val="00DC394A"/>
    <w:rsid w:val="00DD0F7E"/>
    <w:rsid w:val="00DD4A84"/>
    <w:rsid w:val="00DD6512"/>
    <w:rsid w:val="00DE5781"/>
    <w:rsid w:val="00E04CD5"/>
    <w:rsid w:val="00E06C0C"/>
    <w:rsid w:val="00E10387"/>
    <w:rsid w:val="00E17771"/>
    <w:rsid w:val="00E22550"/>
    <w:rsid w:val="00E23B72"/>
    <w:rsid w:val="00E26C6B"/>
    <w:rsid w:val="00E32382"/>
    <w:rsid w:val="00E34A58"/>
    <w:rsid w:val="00E34FF8"/>
    <w:rsid w:val="00E44FCA"/>
    <w:rsid w:val="00E56FB2"/>
    <w:rsid w:val="00E63368"/>
    <w:rsid w:val="00E64BD8"/>
    <w:rsid w:val="00E77920"/>
    <w:rsid w:val="00E803E2"/>
    <w:rsid w:val="00E81C08"/>
    <w:rsid w:val="00E830B1"/>
    <w:rsid w:val="00E83FD6"/>
    <w:rsid w:val="00EA0800"/>
    <w:rsid w:val="00EA19E4"/>
    <w:rsid w:val="00EA4F6A"/>
    <w:rsid w:val="00EA67A2"/>
    <w:rsid w:val="00EB1D44"/>
    <w:rsid w:val="00EB2D97"/>
    <w:rsid w:val="00EC465D"/>
    <w:rsid w:val="00ED39A8"/>
    <w:rsid w:val="00ED447D"/>
    <w:rsid w:val="00ED4816"/>
    <w:rsid w:val="00EE200A"/>
    <w:rsid w:val="00EE3588"/>
    <w:rsid w:val="00EE65D1"/>
    <w:rsid w:val="00EF209D"/>
    <w:rsid w:val="00F00979"/>
    <w:rsid w:val="00F04310"/>
    <w:rsid w:val="00F05323"/>
    <w:rsid w:val="00F05FE5"/>
    <w:rsid w:val="00F0632E"/>
    <w:rsid w:val="00F16B38"/>
    <w:rsid w:val="00F212B9"/>
    <w:rsid w:val="00F302AD"/>
    <w:rsid w:val="00F31652"/>
    <w:rsid w:val="00F33D12"/>
    <w:rsid w:val="00F50590"/>
    <w:rsid w:val="00F57187"/>
    <w:rsid w:val="00F62CC7"/>
    <w:rsid w:val="00F62F73"/>
    <w:rsid w:val="00F67119"/>
    <w:rsid w:val="00F71AB7"/>
    <w:rsid w:val="00F73534"/>
    <w:rsid w:val="00F76617"/>
    <w:rsid w:val="00F7727D"/>
    <w:rsid w:val="00F84E77"/>
    <w:rsid w:val="00F85A4D"/>
    <w:rsid w:val="00F93DE0"/>
    <w:rsid w:val="00FA47CD"/>
    <w:rsid w:val="00FC3ABB"/>
    <w:rsid w:val="00FC69DC"/>
    <w:rsid w:val="00FE348C"/>
    <w:rsid w:val="00FE4F52"/>
    <w:rsid w:val="00FF2782"/>
    <w:rsid w:val="00FF5F15"/>
    <w:rsid w:val="00FF68FB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rsid w:val="00F31652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76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7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arz3">
    <w:name w:val="Kalendarz 3"/>
    <w:basedOn w:val="Standardowy"/>
    <w:uiPriority w:val="99"/>
    <w:qFormat/>
    <w:rsid w:val="000A7A81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pl-PL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customStyle="1" w:styleId="DecimalAligned">
    <w:name w:val="Decimal Aligned"/>
    <w:basedOn w:val="Normalny"/>
    <w:uiPriority w:val="40"/>
    <w:qFormat/>
    <w:rsid w:val="000A7A81"/>
    <w:pPr>
      <w:tabs>
        <w:tab w:val="decimal" w:pos="360"/>
      </w:tabs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7A81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7A81"/>
    <w:rPr>
      <w:rFonts w:eastAsiaTheme="minorEastAsia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0A7A81"/>
    <w:rPr>
      <w:i/>
      <w:iCs/>
      <w:color w:val="7F7F7F" w:themeColor="text1" w:themeTint="80"/>
    </w:rPr>
  </w:style>
  <w:style w:type="table" w:styleId="redniecieniowanie2akcent5">
    <w:name w:val="Medium Shading 2 Accent 5"/>
    <w:basedOn w:val="Standardowy"/>
    <w:uiPriority w:val="64"/>
    <w:rsid w:val="000A7A81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F84E77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84E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84E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4E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84E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203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70BCC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F2D"/>
    <w:rPr>
      <w:rFonts w:ascii="Tahoma" w:hAnsi="Tahoma" w:cs="Tahoma"/>
      <w:sz w:val="16"/>
      <w:szCs w:val="16"/>
    </w:rPr>
  </w:style>
  <w:style w:type="character" w:customStyle="1" w:styleId="wyrnienie">
    <w:name w:val="wyróżnienie"/>
    <w:rsid w:val="00FA47CD"/>
    <w:rPr>
      <w:i/>
      <w:noProof w:val="0"/>
      <w:color w:val="0000FF"/>
      <w:lang w:val="pl-PL"/>
    </w:rPr>
  </w:style>
  <w:style w:type="character" w:customStyle="1" w:styleId="Nagwek1Znak">
    <w:name w:val="Nagłówek 1 Znak"/>
    <w:basedOn w:val="Domylnaczcionkaakapitu"/>
    <w:link w:val="Nagwek1"/>
    <w:rsid w:val="00F31652"/>
    <w:rPr>
      <w:rFonts w:ascii="Arial" w:eastAsia="Arial" w:hAnsi="Arial" w:cs="Arial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76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22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DAD"/>
  </w:style>
  <w:style w:type="paragraph" w:styleId="Stopka">
    <w:name w:val="footer"/>
    <w:basedOn w:val="Normalny"/>
    <w:link w:val="StopkaZnak"/>
    <w:uiPriority w:val="99"/>
    <w:unhideWhenUsed/>
    <w:rsid w:val="00122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DAD"/>
  </w:style>
  <w:style w:type="character" w:customStyle="1" w:styleId="stopka0">
    <w:name w:val="stopka"/>
    <w:basedOn w:val="Domylnaczcionkaakapitu"/>
    <w:rsid w:val="009B3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rsid w:val="00F31652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76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7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arz3">
    <w:name w:val="Kalendarz 3"/>
    <w:basedOn w:val="Standardowy"/>
    <w:uiPriority w:val="99"/>
    <w:qFormat/>
    <w:rsid w:val="000A7A81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pl-PL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customStyle="1" w:styleId="DecimalAligned">
    <w:name w:val="Decimal Aligned"/>
    <w:basedOn w:val="Normalny"/>
    <w:uiPriority w:val="40"/>
    <w:qFormat/>
    <w:rsid w:val="000A7A81"/>
    <w:pPr>
      <w:tabs>
        <w:tab w:val="decimal" w:pos="360"/>
      </w:tabs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7A81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7A81"/>
    <w:rPr>
      <w:rFonts w:eastAsiaTheme="minorEastAsia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0A7A81"/>
    <w:rPr>
      <w:i/>
      <w:iCs/>
      <w:color w:val="7F7F7F" w:themeColor="text1" w:themeTint="80"/>
    </w:rPr>
  </w:style>
  <w:style w:type="table" w:styleId="redniecieniowanie2akcent5">
    <w:name w:val="Medium Shading 2 Accent 5"/>
    <w:basedOn w:val="Standardowy"/>
    <w:uiPriority w:val="64"/>
    <w:rsid w:val="000A7A81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F84E77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84E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84E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4E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84E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203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70BCC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F2D"/>
    <w:rPr>
      <w:rFonts w:ascii="Tahoma" w:hAnsi="Tahoma" w:cs="Tahoma"/>
      <w:sz w:val="16"/>
      <w:szCs w:val="16"/>
    </w:rPr>
  </w:style>
  <w:style w:type="character" w:customStyle="1" w:styleId="wyrnienie">
    <w:name w:val="wyróżnienie"/>
    <w:rsid w:val="00FA47CD"/>
    <w:rPr>
      <w:i/>
      <w:noProof w:val="0"/>
      <w:color w:val="0000FF"/>
      <w:lang w:val="pl-PL"/>
    </w:rPr>
  </w:style>
  <w:style w:type="character" w:customStyle="1" w:styleId="Nagwek1Znak">
    <w:name w:val="Nagłówek 1 Znak"/>
    <w:basedOn w:val="Domylnaczcionkaakapitu"/>
    <w:link w:val="Nagwek1"/>
    <w:rsid w:val="00F31652"/>
    <w:rPr>
      <w:rFonts w:ascii="Arial" w:eastAsia="Arial" w:hAnsi="Arial" w:cs="Arial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76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22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DAD"/>
  </w:style>
  <w:style w:type="paragraph" w:styleId="Stopka">
    <w:name w:val="footer"/>
    <w:basedOn w:val="Normalny"/>
    <w:link w:val="StopkaZnak"/>
    <w:uiPriority w:val="99"/>
    <w:unhideWhenUsed/>
    <w:rsid w:val="00122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DAD"/>
  </w:style>
  <w:style w:type="character" w:customStyle="1" w:styleId="stopka0">
    <w:name w:val="stopka"/>
    <w:basedOn w:val="Domylnaczcionkaakapitu"/>
    <w:rsid w:val="009B3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2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hyperlink" Target="https://www.ep.slowacki.org.pl/index.php?pra=1&amp;id=newsy&amp;idart=1&amp;ed=1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C4B44-2CAD-4593-B512-27223D1B2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1394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10</cp:revision>
  <dcterms:created xsi:type="dcterms:W3CDTF">2021-08-18T10:02:00Z</dcterms:created>
  <dcterms:modified xsi:type="dcterms:W3CDTF">2021-08-31T14:42:00Z</dcterms:modified>
</cp:coreProperties>
</file>